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8ACA5" w14:textId="77777777" w:rsidR="00C55C1B" w:rsidRPr="00C55C1B" w:rsidRDefault="00C55C1B" w:rsidP="00345D64">
      <w:pPr>
        <w:pStyle w:val="Heading1"/>
        <w:tabs>
          <w:tab w:val="clear" w:pos="9902"/>
        </w:tabs>
        <w:rPr>
          <w:rFonts w:ascii="Times New Roman" w:hAnsi="Times New Roman" w:cs="Times New Roman"/>
        </w:rPr>
      </w:pPr>
      <w:r w:rsidRPr="00C55C1B">
        <w:rPr>
          <w:rFonts w:ascii="Times New Roman" w:hAnsi="Times New Roman" w:cs="Times New Roman"/>
          <w:b/>
          <w:noProof/>
          <w:sz w:val="22"/>
          <w:szCs w:val="22"/>
        </w:rPr>
        <w:drawing>
          <wp:anchor distT="0" distB="0" distL="114300" distR="114300" simplePos="0" relativeHeight="251658240" behindDoc="0" locked="0" layoutInCell="1" allowOverlap="1" wp14:anchorId="55D1DF76" wp14:editId="6F76A2DB">
            <wp:simplePos x="0" y="0"/>
            <wp:positionH relativeFrom="column">
              <wp:posOffset>66675</wp:posOffset>
            </wp:positionH>
            <wp:positionV relativeFrom="paragraph">
              <wp:posOffset>-259080</wp:posOffset>
            </wp:positionV>
            <wp:extent cx="5943600" cy="943271"/>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eastern 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43271"/>
                    </a:xfrm>
                    <a:prstGeom prst="rect">
                      <a:avLst/>
                    </a:prstGeom>
                  </pic:spPr>
                </pic:pic>
              </a:graphicData>
            </a:graphic>
            <wp14:sizeRelH relativeFrom="page">
              <wp14:pctWidth>0</wp14:pctWidth>
            </wp14:sizeRelH>
            <wp14:sizeRelV relativeFrom="page">
              <wp14:pctHeight>0</wp14:pctHeight>
            </wp14:sizeRelV>
          </wp:anchor>
        </w:drawing>
      </w:r>
    </w:p>
    <w:p w14:paraId="452424FC" w14:textId="77777777" w:rsidR="00C55C1B" w:rsidRPr="00C55C1B" w:rsidRDefault="00C55C1B" w:rsidP="00345D64">
      <w:pPr>
        <w:pStyle w:val="Heading1"/>
        <w:tabs>
          <w:tab w:val="clear" w:pos="9902"/>
        </w:tabs>
        <w:rPr>
          <w:rFonts w:ascii="Times New Roman" w:hAnsi="Times New Roman" w:cs="Times New Roman"/>
        </w:rPr>
      </w:pPr>
    </w:p>
    <w:p w14:paraId="16ABB8BB" w14:textId="77777777" w:rsidR="00345D64" w:rsidRPr="00C55C1B" w:rsidRDefault="00345D64" w:rsidP="00345D64">
      <w:pPr>
        <w:pStyle w:val="Heading1"/>
        <w:tabs>
          <w:tab w:val="clear" w:pos="9902"/>
        </w:tabs>
        <w:rPr>
          <w:rFonts w:ascii="Times New Roman" w:hAnsi="Times New Roman" w:cs="Times New Roman"/>
        </w:rPr>
      </w:pPr>
    </w:p>
    <w:p w14:paraId="54DAA7F6" w14:textId="77777777" w:rsidR="00345D64" w:rsidRPr="00C55C1B" w:rsidRDefault="00345D64" w:rsidP="00345D64">
      <w:pPr>
        <w:pStyle w:val="Heading1"/>
        <w:tabs>
          <w:tab w:val="clear" w:pos="9902"/>
        </w:tabs>
        <w:jc w:val="left"/>
        <w:rPr>
          <w:rFonts w:ascii="Times New Roman" w:hAnsi="Times New Roman" w:cs="Times New Roman"/>
          <w:b/>
          <w:sz w:val="22"/>
          <w:szCs w:val="22"/>
        </w:rPr>
      </w:pPr>
    </w:p>
    <w:p w14:paraId="636A73E3" w14:textId="77777777" w:rsidR="00C55C1B" w:rsidRPr="00C55C1B" w:rsidRDefault="00C55C1B" w:rsidP="000F1787">
      <w:pPr>
        <w:pStyle w:val="Heading1"/>
        <w:rPr>
          <w:rFonts w:ascii="Times New Roman" w:hAnsi="Times New Roman" w:cs="Times New Roman"/>
          <w:sz w:val="22"/>
          <w:szCs w:val="22"/>
        </w:rPr>
      </w:pPr>
    </w:p>
    <w:p w14:paraId="05ECBE69" w14:textId="77777777" w:rsidR="000F1787" w:rsidRPr="00C55C1B" w:rsidRDefault="00345D64" w:rsidP="000F1787">
      <w:pPr>
        <w:pStyle w:val="Heading1"/>
        <w:rPr>
          <w:rFonts w:ascii="Times New Roman" w:hAnsi="Times New Roman" w:cs="Times New Roman"/>
          <w:b/>
          <w:bCs/>
        </w:rPr>
      </w:pPr>
      <w:r w:rsidRPr="00C55C1B">
        <w:rPr>
          <w:rFonts w:ascii="Times New Roman" w:hAnsi="Times New Roman" w:cs="Times New Roman"/>
        </w:rPr>
        <w:t xml:space="preserve"> </w:t>
      </w:r>
      <w:r w:rsidR="000F1787" w:rsidRPr="00C55C1B">
        <w:rPr>
          <w:rFonts w:ascii="Times New Roman" w:hAnsi="Times New Roman" w:cs="Times New Roman"/>
          <w:b/>
          <w:bCs/>
        </w:rPr>
        <w:t xml:space="preserve">Material Transfer Agreement </w:t>
      </w:r>
    </w:p>
    <w:p w14:paraId="665167AE" w14:textId="77777777" w:rsidR="00345D64" w:rsidRPr="00C55C1B" w:rsidRDefault="000F1787" w:rsidP="00B1356E">
      <w:pPr>
        <w:pStyle w:val="Heading1"/>
        <w:rPr>
          <w:rFonts w:ascii="Times New Roman" w:hAnsi="Times New Roman" w:cs="Times New Roman"/>
          <w:b/>
          <w:bCs/>
        </w:rPr>
      </w:pPr>
      <w:r w:rsidRPr="00C55C1B">
        <w:rPr>
          <w:rFonts w:ascii="Times New Roman" w:hAnsi="Times New Roman" w:cs="Times New Roman"/>
          <w:b/>
          <w:bCs/>
        </w:rPr>
        <w:t>For the Transfer of Chemicals Between Non-profit Organizations</w:t>
      </w:r>
    </w:p>
    <w:p w14:paraId="5C037E7D" w14:textId="77777777" w:rsidR="00345D64" w:rsidRPr="00C55C1B" w:rsidRDefault="00345D64" w:rsidP="00345D64">
      <w:pPr>
        <w:pStyle w:val="Default"/>
        <w:rPr>
          <w:rFonts w:ascii="Times New Roman" w:eastAsia="Times New Roman" w:hAnsi="Times New Roman" w:cs="Times New Roman"/>
          <w:color w:val="auto"/>
        </w:rPr>
      </w:pPr>
    </w:p>
    <w:p w14:paraId="0D185A0E" w14:textId="77777777" w:rsidR="00C55C1B" w:rsidRPr="00C55C1B" w:rsidRDefault="00C55C1B" w:rsidP="00345D64">
      <w:pPr>
        <w:pStyle w:val="Default"/>
        <w:rPr>
          <w:rFonts w:ascii="Times New Roman" w:hAnsi="Times New Roman" w:cs="Times New Roman"/>
          <w:b/>
          <w:bCs/>
          <w:sz w:val="8"/>
          <w:szCs w:val="8"/>
        </w:rPr>
      </w:pPr>
    </w:p>
    <w:p w14:paraId="7A4379FD" w14:textId="77777777" w:rsidR="00345D64" w:rsidRPr="00C55C1B" w:rsidRDefault="000F1787" w:rsidP="00345D64">
      <w:pPr>
        <w:pStyle w:val="Default"/>
        <w:rPr>
          <w:rFonts w:ascii="Times New Roman" w:eastAsia="Times New Roman" w:hAnsi="Times New Roman" w:cs="Times New Roman"/>
          <w:color w:val="auto"/>
        </w:rPr>
      </w:pPr>
      <w:r w:rsidRPr="00C55C1B">
        <w:rPr>
          <w:rFonts w:ascii="Times New Roman" w:eastAsia="Times New Roman" w:hAnsi="Times New Roman" w:cs="Times New Roman"/>
          <w:color w:val="auto"/>
        </w:rPr>
        <w:t xml:space="preserve">The Provider and Recipient identified below hereby agree to be bound by the terms set forth in the attached Exhibit A, and Exhibit B if applicable, to govern the transfer of the Material described herein. Each party represents that it has made no changes to the attached Exhibit A or Exhibit B as published by the Association of University Technology Managers and available on their website, except as modified by the checked boxes in Exhibit B.   </w:t>
      </w:r>
    </w:p>
    <w:p w14:paraId="09ABD3E0" w14:textId="77777777" w:rsidR="000F1787" w:rsidRPr="00C55C1B" w:rsidRDefault="000F1787" w:rsidP="00345D64">
      <w:pPr>
        <w:pStyle w:val="Default"/>
        <w:rPr>
          <w:rFonts w:ascii="Times New Roman" w:eastAsia="Times New Roman" w:hAnsi="Times New Roman" w:cs="Times New Roman"/>
          <w:color w:val="auto"/>
        </w:rPr>
      </w:pPr>
    </w:p>
    <w:p w14:paraId="1FEC00AF" w14:textId="77777777" w:rsidR="000F1787" w:rsidRPr="00C55C1B" w:rsidRDefault="006B6EFA" w:rsidP="00345D64">
      <w:pPr>
        <w:pStyle w:val="Default"/>
        <w:rPr>
          <w:rFonts w:ascii="Times New Roman" w:eastAsia="Times New Roman" w:hAnsi="Times New Roman" w:cs="Times New Roman"/>
          <w:color w:val="auto"/>
        </w:rPr>
      </w:pPr>
      <w:sdt>
        <w:sdtPr>
          <w:rPr>
            <w:rFonts w:ascii="Times New Roman" w:eastAsia="Times New Roman" w:hAnsi="Times New Roman" w:cs="Times New Roman"/>
            <w:color w:val="auto"/>
          </w:rPr>
          <w:id w:val="-1346626801"/>
          <w14:checkbox>
            <w14:checked w14:val="0"/>
            <w14:checkedState w14:val="2612" w14:font="MS Gothic"/>
            <w14:uncheckedState w14:val="2610" w14:font="MS Gothic"/>
          </w14:checkbox>
        </w:sdtPr>
        <w:sdtEndPr/>
        <w:sdtContent>
          <w:r w:rsidR="00044BF7">
            <w:rPr>
              <w:rFonts w:ascii="MS Gothic" w:eastAsia="MS Gothic" w:hAnsi="MS Gothic" w:cs="Times New Roman" w:hint="eastAsia"/>
              <w:color w:val="auto"/>
            </w:rPr>
            <w:t>☐</w:t>
          </w:r>
        </w:sdtContent>
      </w:sdt>
      <w:r w:rsidR="00EE7E7D" w:rsidRPr="00C55C1B">
        <w:rPr>
          <w:rFonts w:ascii="Times New Roman" w:eastAsia="Times New Roman" w:hAnsi="Times New Roman" w:cs="Times New Roman"/>
          <w:color w:val="auto"/>
        </w:rPr>
        <w:t xml:space="preserve">  If checked, this Agreement is also subject to additional terms and conditions set forth on the attached Exhibit B. In the event of a conflict between any specific terms or conditions in Exhibit A and Exhibit B, Exhibit B shall govern.</w:t>
      </w:r>
    </w:p>
    <w:p w14:paraId="3BE2F7EA" w14:textId="77777777" w:rsidR="00C55C1B" w:rsidRPr="00C55C1B" w:rsidRDefault="00C55C1B" w:rsidP="00345D64">
      <w:pPr>
        <w:pStyle w:val="Default"/>
        <w:rPr>
          <w:rFonts w:ascii="Times New Roman" w:eastAsia="Times New Roman" w:hAnsi="Times New Roman" w:cs="Times New Roman"/>
          <w:color w:val="auto"/>
        </w:rPr>
      </w:pPr>
    </w:p>
    <w:p w14:paraId="0D4DAAA5" w14:textId="77777777" w:rsidR="00C55C1B" w:rsidRPr="00C55C1B" w:rsidRDefault="00C55C1B" w:rsidP="00345D64">
      <w:pPr>
        <w:pStyle w:val="Default"/>
        <w:rPr>
          <w:rFonts w:ascii="Times New Roman" w:eastAsia="Times New Roman" w:hAnsi="Times New Roman" w:cs="Times New Roman"/>
          <w:color w:val="auto"/>
          <w:sz w:val="10"/>
          <w:szCs w:val="10"/>
        </w:rPr>
      </w:pPr>
    </w:p>
    <w:tbl>
      <w:tblPr>
        <w:tblStyle w:val="TableGrid"/>
        <w:tblW w:w="0" w:type="auto"/>
        <w:tblLook w:val="04A0" w:firstRow="1" w:lastRow="0" w:firstColumn="1" w:lastColumn="0" w:noHBand="0" w:noVBand="1"/>
      </w:tblPr>
      <w:tblGrid>
        <w:gridCol w:w="4675"/>
        <w:gridCol w:w="4675"/>
      </w:tblGrid>
      <w:tr w:rsidR="00B1356E" w:rsidRPr="00C55C1B" w14:paraId="6D61E486" w14:textId="77777777" w:rsidTr="00C55C1B">
        <w:tc>
          <w:tcPr>
            <w:tcW w:w="4675" w:type="dxa"/>
          </w:tcPr>
          <w:p w14:paraId="77983F39" w14:textId="77777777" w:rsidR="00B1356E" w:rsidRPr="00C55C1B" w:rsidRDefault="00B1356E" w:rsidP="00B1356E">
            <w:pPr>
              <w:pStyle w:val="Default"/>
              <w:rPr>
                <w:rFonts w:ascii="Times New Roman" w:hAnsi="Times New Roman" w:cs="Times New Roman"/>
                <w:b/>
                <w:bCs/>
              </w:rPr>
            </w:pPr>
            <w:r w:rsidRPr="00C55C1B">
              <w:rPr>
                <w:rFonts w:ascii="Times New Roman" w:hAnsi="Times New Roman" w:cs="Times New Roman"/>
                <w:b/>
                <w:bCs/>
              </w:rPr>
              <w:t>P</w:t>
            </w:r>
            <w:r w:rsidR="00C55C1B" w:rsidRPr="00C55C1B">
              <w:rPr>
                <w:rFonts w:ascii="Times New Roman" w:hAnsi="Times New Roman" w:cs="Times New Roman"/>
                <w:b/>
                <w:bCs/>
              </w:rPr>
              <w:t>rovider</w:t>
            </w:r>
            <w:r w:rsidRPr="00C55C1B">
              <w:rPr>
                <w:rFonts w:ascii="Times New Roman" w:hAnsi="Times New Roman" w:cs="Times New Roman"/>
                <w:b/>
                <w:bCs/>
              </w:rPr>
              <w:t xml:space="preserve"> </w:t>
            </w:r>
          </w:p>
          <w:p w14:paraId="26BE7242" w14:textId="77777777" w:rsidR="00B1356E" w:rsidRPr="00C55C1B" w:rsidRDefault="00B1356E" w:rsidP="00B1356E">
            <w:pPr>
              <w:pStyle w:val="Default"/>
              <w:rPr>
                <w:rFonts w:ascii="Times New Roman" w:hAnsi="Times New Roman" w:cs="Times New Roman"/>
                <w:bCs/>
                <w:sz w:val="22"/>
                <w:szCs w:val="22"/>
              </w:rPr>
            </w:pPr>
            <w:r w:rsidRPr="00C55C1B">
              <w:rPr>
                <w:rFonts w:ascii="Times New Roman" w:hAnsi="Times New Roman" w:cs="Times New Roman"/>
                <w:bCs/>
              </w:rPr>
              <w:t>(the organization providing the Material</w:t>
            </w:r>
            <w:r w:rsidRPr="00C55C1B">
              <w:rPr>
                <w:rFonts w:ascii="Times New Roman" w:hAnsi="Times New Roman" w:cs="Times New Roman"/>
                <w:bCs/>
                <w:sz w:val="22"/>
                <w:szCs w:val="22"/>
              </w:rPr>
              <w:t>)</w:t>
            </w:r>
          </w:p>
          <w:p w14:paraId="73320DE3" w14:textId="77777777" w:rsidR="00B1356E" w:rsidRPr="00C55C1B" w:rsidRDefault="00B1356E" w:rsidP="00B1356E">
            <w:pPr>
              <w:pStyle w:val="Default"/>
              <w:rPr>
                <w:rFonts w:ascii="Times New Roman" w:hAnsi="Times New Roman" w:cs="Times New Roman"/>
                <w:b/>
                <w:bCs/>
                <w:sz w:val="8"/>
                <w:szCs w:val="8"/>
              </w:rPr>
            </w:pPr>
          </w:p>
        </w:tc>
        <w:tc>
          <w:tcPr>
            <w:tcW w:w="4675" w:type="dxa"/>
          </w:tcPr>
          <w:p w14:paraId="624BBB58" w14:textId="77777777" w:rsidR="00B1356E" w:rsidRPr="00C55C1B" w:rsidRDefault="00C55C1B" w:rsidP="00345D64">
            <w:pPr>
              <w:pStyle w:val="Default"/>
              <w:rPr>
                <w:rFonts w:ascii="Times New Roman" w:hAnsi="Times New Roman" w:cs="Times New Roman"/>
                <w:b/>
                <w:bCs/>
                <w:sz w:val="22"/>
                <w:szCs w:val="22"/>
              </w:rPr>
            </w:pPr>
            <w:r w:rsidRPr="00C55C1B">
              <w:rPr>
                <w:rFonts w:ascii="Times New Roman" w:hAnsi="Times New Roman" w:cs="Times New Roman"/>
                <w:b/>
                <w:bCs/>
                <w:sz w:val="22"/>
                <w:szCs w:val="22"/>
              </w:rPr>
              <w:t>Recipient</w:t>
            </w:r>
            <w:r w:rsidR="00B1356E" w:rsidRPr="00C55C1B">
              <w:rPr>
                <w:rFonts w:ascii="Times New Roman" w:hAnsi="Times New Roman" w:cs="Times New Roman"/>
                <w:b/>
                <w:bCs/>
                <w:sz w:val="22"/>
                <w:szCs w:val="22"/>
              </w:rPr>
              <w:t xml:space="preserve"> </w:t>
            </w:r>
          </w:p>
          <w:p w14:paraId="0E5EFECE" w14:textId="77777777" w:rsidR="00B1356E" w:rsidRPr="00C55C1B" w:rsidRDefault="00B1356E" w:rsidP="00345D64">
            <w:pPr>
              <w:pStyle w:val="Default"/>
              <w:rPr>
                <w:rFonts w:ascii="Times New Roman" w:hAnsi="Times New Roman" w:cs="Times New Roman"/>
                <w:b/>
                <w:bCs/>
                <w:sz w:val="22"/>
                <w:szCs w:val="22"/>
              </w:rPr>
            </w:pPr>
            <w:r w:rsidRPr="00C55C1B">
              <w:rPr>
                <w:rFonts w:ascii="Times New Roman" w:hAnsi="Times New Roman" w:cs="Times New Roman"/>
                <w:bCs/>
                <w:sz w:val="22"/>
                <w:szCs w:val="22"/>
              </w:rPr>
              <w:t>(the organization receiving the Material)</w:t>
            </w:r>
          </w:p>
        </w:tc>
      </w:tr>
      <w:tr w:rsidR="00B1356E" w:rsidRPr="00C55C1B" w14:paraId="1018F96B" w14:textId="77777777" w:rsidTr="00C55C1B">
        <w:tc>
          <w:tcPr>
            <w:tcW w:w="4675" w:type="dxa"/>
          </w:tcPr>
          <w:p w14:paraId="5F88D1A7" w14:textId="77777777" w:rsidR="00B1356E" w:rsidRPr="00C55C1B" w:rsidRDefault="00B1356E" w:rsidP="00B1356E">
            <w:pPr>
              <w:pStyle w:val="Default"/>
              <w:rPr>
                <w:rFonts w:ascii="Times New Roman" w:hAnsi="Times New Roman" w:cs="Times New Roman"/>
                <w:b/>
                <w:bCs/>
              </w:rPr>
            </w:pPr>
            <w:r w:rsidRPr="00C55C1B">
              <w:rPr>
                <w:rFonts w:ascii="Times New Roman" w:hAnsi="Times New Roman" w:cs="Times New Roman"/>
                <w:b/>
                <w:bCs/>
              </w:rPr>
              <w:t xml:space="preserve">Name: </w:t>
            </w:r>
          </w:p>
          <w:p w14:paraId="1EDFDFF1" w14:textId="77777777" w:rsidR="00B1356E" w:rsidRPr="00C55C1B" w:rsidRDefault="00B1356E" w:rsidP="00B1356E">
            <w:pPr>
              <w:pStyle w:val="Default"/>
              <w:rPr>
                <w:rFonts w:ascii="Times New Roman" w:hAnsi="Times New Roman" w:cs="Times New Roman"/>
                <w:b/>
                <w:bCs/>
              </w:rPr>
            </w:pPr>
            <w:r w:rsidRPr="00C55C1B">
              <w:rPr>
                <w:rFonts w:ascii="Times New Roman" w:hAnsi="Times New Roman" w:cs="Times New Roman"/>
                <w:b/>
                <w:bCs/>
              </w:rPr>
              <w:t xml:space="preserve">Address: </w:t>
            </w:r>
          </w:p>
          <w:p w14:paraId="0D9EE616" w14:textId="77777777" w:rsidR="00E24F93" w:rsidRPr="00C55C1B" w:rsidRDefault="00E24F93" w:rsidP="0063560D">
            <w:pPr>
              <w:pStyle w:val="Default"/>
              <w:ind w:firstLine="157"/>
              <w:rPr>
                <w:rFonts w:ascii="Times New Roman" w:hAnsi="Times New Roman" w:cs="Times New Roman"/>
                <w:b/>
                <w:bCs/>
                <w:sz w:val="8"/>
                <w:szCs w:val="8"/>
              </w:rPr>
            </w:pPr>
          </w:p>
        </w:tc>
        <w:tc>
          <w:tcPr>
            <w:tcW w:w="4675" w:type="dxa"/>
          </w:tcPr>
          <w:p w14:paraId="23EDA30D" w14:textId="77777777" w:rsidR="00B1356E" w:rsidRPr="00C55C1B" w:rsidRDefault="00B1356E" w:rsidP="00345D64">
            <w:pPr>
              <w:pStyle w:val="Default"/>
              <w:rPr>
                <w:rFonts w:ascii="Times New Roman" w:hAnsi="Times New Roman" w:cs="Times New Roman"/>
                <w:b/>
                <w:bCs/>
                <w:sz w:val="22"/>
                <w:szCs w:val="22"/>
              </w:rPr>
            </w:pPr>
            <w:r w:rsidRPr="00C55C1B">
              <w:rPr>
                <w:rFonts w:ascii="Times New Roman" w:hAnsi="Times New Roman" w:cs="Times New Roman"/>
                <w:b/>
                <w:bCs/>
              </w:rPr>
              <w:t>Name:</w:t>
            </w:r>
            <w:r w:rsidRPr="00C55C1B">
              <w:rPr>
                <w:rFonts w:ascii="Times New Roman" w:hAnsi="Times New Roman" w:cs="Times New Roman"/>
                <w:b/>
                <w:bCs/>
                <w:sz w:val="22"/>
                <w:szCs w:val="22"/>
              </w:rPr>
              <w:t xml:space="preserve"> </w:t>
            </w:r>
          </w:p>
          <w:p w14:paraId="6E94E104" w14:textId="77777777" w:rsidR="00B1356E" w:rsidRPr="00C55C1B" w:rsidRDefault="00B1356E" w:rsidP="00345D64">
            <w:pPr>
              <w:pStyle w:val="Default"/>
              <w:rPr>
                <w:rFonts w:ascii="Times New Roman" w:hAnsi="Times New Roman" w:cs="Times New Roman"/>
                <w:b/>
                <w:bCs/>
              </w:rPr>
            </w:pPr>
            <w:r w:rsidRPr="00C55C1B">
              <w:rPr>
                <w:rFonts w:ascii="Times New Roman" w:hAnsi="Times New Roman" w:cs="Times New Roman"/>
                <w:b/>
                <w:bCs/>
              </w:rPr>
              <w:t xml:space="preserve">Address: </w:t>
            </w:r>
          </w:p>
          <w:p w14:paraId="6089589A" w14:textId="77777777" w:rsidR="00B1356E" w:rsidRPr="00C55C1B" w:rsidRDefault="00B1356E" w:rsidP="00C55C1B">
            <w:pPr>
              <w:pStyle w:val="Default"/>
              <w:ind w:firstLine="72"/>
              <w:rPr>
                <w:rFonts w:ascii="Times New Roman" w:hAnsi="Times New Roman" w:cs="Times New Roman"/>
                <w:b/>
                <w:bCs/>
                <w:sz w:val="22"/>
                <w:szCs w:val="22"/>
              </w:rPr>
            </w:pPr>
          </w:p>
        </w:tc>
      </w:tr>
    </w:tbl>
    <w:p w14:paraId="29253FCF" w14:textId="77777777" w:rsidR="00AD40B1" w:rsidRPr="00C55C1B" w:rsidRDefault="00AD40B1" w:rsidP="00345D64">
      <w:pPr>
        <w:pStyle w:val="Default"/>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B1356E" w:rsidRPr="00C55C1B" w14:paraId="5D6EC593" w14:textId="77777777" w:rsidTr="00B1356E">
        <w:tc>
          <w:tcPr>
            <w:tcW w:w="4675" w:type="dxa"/>
          </w:tcPr>
          <w:p w14:paraId="150DBC0C" w14:textId="77777777" w:rsidR="00B1356E" w:rsidRPr="00C55C1B" w:rsidRDefault="00C55C1B" w:rsidP="00345D64">
            <w:pPr>
              <w:pStyle w:val="Default"/>
              <w:rPr>
                <w:rFonts w:ascii="Times New Roman" w:hAnsi="Times New Roman" w:cs="Times New Roman"/>
                <w:b/>
              </w:rPr>
            </w:pPr>
            <w:r w:rsidRPr="00C55C1B">
              <w:rPr>
                <w:rFonts w:ascii="Times New Roman" w:hAnsi="Times New Roman" w:cs="Times New Roman"/>
                <w:b/>
              </w:rPr>
              <w:t>Provider Scientist</w:t>
            </w:r>
          </w:p>
          <w:p w14:paraId="4AF3D5A6" w14:textId="77777777" w:rsidR="00B1356E" w:rsidRPr="00C55C1B" w:rsidRDefault="00B1356E" w:rsidP="00345D64">
            <w:pPr>
              <w:pStyle w:val="Default"/>
              <w:rPr>
                <w:rFonts w:ascii="Times New Roman" w:hAnsi="Times New Roman" w:cs="Times New Roman"/>
                <w:b/>
                <w:sz w:val="8"/>
                <w:szCs w:val="8"/>
              </w:rPr>
            </w:pPr>
          </w:p>
        </w:tc>
        <w:tc>
          <w:tcPr>
            <w:tcW w:w="4675" w:type="dxa"/>
          </w:tcPr>
          <w:p w14:paraId="0758317A" w14:textId="77777777" w:rsidR="00B1356E" w:rsidRPr="00C55C1B" w:rsidRDefault="00C55C1B" w:rsidP="00345D64">
            <w:pPr>
              <w:pStyle w:val="Default"/>
              <w:rPr>
                <w:rFonts w:ascii="Times New Roman" w:hAnsi="Times New Roman" w:cs="Times New Roman"/>
                <w:b/>
              </w:rPr>
            </w:pPr>
            <w:r w:rsidRPr="00C55C1B">
              <w:rPr>
                <w:rFonts w:ascii="Times New Roman" w:hAnsi="Times New Roman" w:cs="Times New Roman"/>
                <w:b/>
              </w:rPr>
              <w:t>Recipient Scientist</w:t>
            </w:r>
          </w:p>
        </w:tc>
      </w:tr>
      <w:tr w:rsidR="00B1356E" w:rsidRPr="00C55C1B" w14:paraId="0AE2BE03" w14:textId="77777777" w:rsidTr="00B1356E">
        <w:tc>
          <w:tcPr>
            <w:tcW w:w="4675" w:type="dxa"/>
          </w:tcPr>
          <w:p w14:paraId="7D9E7157" w14:textId="77777777" w:rsidR="00B1356E" w:rsidRPr="00C55C1B" w:rsidRDefault="00B1356E" w:rsidP="00B1356E">
            <w:pPr>
              <w:rPr>
                <w:sz w:val="24"/>
                <w:szCs w:val="24"/>
              </w:rPr>
            </w:pPr>
            <w:r w:rsidRPr="00C55C1B">
              <w:rPr>
                <w:b/>
                <w:sz w:val="24"/>
                <w:szCs w:val="24"/>
              </w:rPr>
              <w:t>Name:</w:t>
            </w:r>
            <w:r w:rsidRPr="00C55C1B">
              <w:rPr>
                <w:sz w:val="24"/>
                <w:szCs w:val="24"/>
              </w:rPr>
              <w:t xml:space="preserve"> </w:t>
            </w:r>
          </w:p>
          <w:p w14:paraId="426F07BF" w14:textId="77777777" w:rsidR="00B1356E" w:rsidRPr="00C55C1B" w:rsidRDefault="00B1356E" w:rsidP="00B1356E">
            <w:pPr>
              <w:rPr>
                <w:sz w:val="24"/>
                <w:szCs w:val="24"/>
              </w:rPr>
            </w:pPr>
            <w:r w:rsidRPr="00C55C1B">
              <w:rPr>
                <w:b/>
                <w:sz w:val="24"/>
                <w:szCs w:val="24"/>
              </w:rPr>
              <w:t>Title:</w:t>
            </w:r>
            <w:r w:rsidRPr="00C55C1B">
              <w:rPr>
                <w:sz w:val="24"/>
                <w:szCs w:val="24"/>
              </w:rPr>
              <w:t xml:space="preserve"> </w:t>
            </w:r>
          </w:p>
          <w:p w14:paraId="38890F04" w14:textId="77777777" w:rsidR="00E24F93" w:rsidRPr="00C55C1B" w:rsidRDefault="00E24F93" w:rsidP="00B1356E">
            <w:pPr>
              <w:rPr>
                <w:sz w:val="8"/>
                <w:szCs w:val="8"/>
              </w:rPr>
            </w:pPr>
          </w:p>
        </w:tc>
        <w:tc>
          <w:tcPr>
            <w:tcW w:w="4675" w:type="dxa"/>
          </w:tcPr>
          <w:p w14:paraId="7D11E41E" w14:textId="77777777" w:rsidR="00B1356E" w:rsidRPr="00C55C1B" w:rsidRDefault="00B1356E" w:rsidP="00345D64">
            <w:pPr>
              <w:pStyle w:val="Default"/>
              <w:rPr>
                <w:rFonts w:ascii="Times New Roman" w:hAnsi="Times New Roman" w:cs="Times New Roman"/>
              </w:rPr>
            </w:pPr>
            <w:r w:rsidRPr="00C55C1B">
              <w:rPr>
                <w:rFonts w:ascii="Times New Roman" w:hAnsi="Times New Roman" w:cs="Times New Roman"/>
                <w:b/>
              </w:rPr>
              <w:t xml:space="preserve">Name: </w:t>
            </w:r>
          </w:p>
          <w:p w14:paraId="326940AB" w14:textId="77777777" w:rsidR="00B1356E" w:rsidRPr="00C55C1B" w:rsidRDefault="00B1356E" w:rsidP="0063560D">
            <w:pPr>
              <w:pStyle w:val="Default"/>
              <w:rPr>
                <w:rFonts w:ascii="Times New Roman" w:hAnsi="Times New Roman" w:cs="Times New Roman"/>
                <w:sz w:val="22"/>
                <w:szCs w:val="22"/>
              </w:rPr>
            </w:pPr>
            <w:r w:rsidRPr="00C55C1B">
              <w:rPr>
                <w:rFonts w:ascii="Times New Roman" w:hAnsi="Times New Roman" w:cs="Times New Roman"/>
                <w:b/>
              </w:rPr>
              <w:t>Title:</w:t>
            </w:r>
            <w:r w:rsidRPr="00C55C1B">
              <w:rPr>
                <w:rFonts w:ascii="Times New Roman" w:hAnsi="Times New Roman" w:cs="Times New Roman"/>
              </w:rPr>
              <w:t xml:space="preserve"> </w:t>
            </w:r>
          </w:p>
        </w:tc>
      </w:tr>
    </w:tbl>
    <w:p w14:paraId="37A01D0E" w14:textId="77777777" w:rsidR="00B1356E" w:rsidRPr="00C55C1B" w:rsidRDefault="00B1356E" w:rsidP="00345D64">
      <w:pPr>
        <w:pStyle w:val="Default"/>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B1356E" w:rsidRPr="00C55C1B" w14:paraId="0E3D999D" w14:textId="77777777" w:rsidTr="00B1356E">
        <w:tc>
          <w:tcPr>
            <w:tcW w:w="4675" w:type="dxa"/>
          </w:tcPr>
          <w:p w14:paraId="1487831F" w14:textId="77777777" w:rsidR="00E24F93" w:rsidRPr="00C55C1B" w:rsidRDefault="00B1356E" w:rsidP="00345D64">
            <w:pPr>
              <w:pStyle w:val="Default"/>
              <w:rPr>
                <w:rFonts w:ascii="Times New Roman" w:hAnsi="Times New Roman" w:cs="Times New Roman"/>
              </w:rPr>
            </w:pPr>
            <w:r w:rsidRPr="00C55C1B">
              <w:rPr>
                <w:rFonts w:ascii="Times New Roman" w:hAnsi="Times New Roman" w:cs="Times New Roman"/>
                <w:b/>
              </w:rPr>
              <w:t>M</w:t>
            </w:r>
            <w:r w:rsidR="00C55C1B" w:rsidRPr="00C55C1B">
              <w:rPr>
                <w:rFonts w:ascii="Times New Roman" w:hAnsi="Times New Roman" w:cs="Times New Roman"/>
                <w:b/>
              </w:rPr>
              <w:t>aterial</w:t>
            </w:r>
          </w:p>
          <w:p w14:paraId="2DBDF85B" w14:textId="77777777" w:rsidR="00B1356E" w:rsidRPr="00C55C1B" w:rsidRDefault="00B1356E" w:rsidP="00345D64">
            <w:pPr>
              <w:pStyle w:val="Default"/>
              <w:rPr>
                <w:rFonts w:ascii="Times New Roman" w:hAnsi="Times New Roman" w:cs="Times New Roman"/>
              </w:rPr>
            </w:pPr>
            <w:r w:rsidRPr="00C55C1B">
              <w:rPr>
                <w:rFonts w:ascii="Times New Roman" w:hAnsi="Times New Roman" w:cs="Times New Roman"/>
              </w:rPr>
              <w:t>(description of the material being transferred)</w:t>
            </w:r>
          </w:p>
          <w:p w14:paraId="6BED8875" w14:textId="77777777" w:rsidR="00B1356E" w:rsidRPr="00C55C1B" w:rsidRDefault="00B1356E" w:rsidP="00345D64">
            <w:pPr>
              <w:pStyle w:val="Default"/>
              <w:rPr>
                <w:rFonts w:ascii="Times New Roman" w:hAnsi="Times New Roman" w:cs="Times New Roman"/>
                <w:sz w:val="8"/>
                <w:szCs w:val="8"/>
              </w:rPr>
            </w:pPr>
          </w:p>
        </w:tc>
        <w:tc>
          <w:tcPr>
            <w:tcW w:w="4675" w:type="dxa"/>
          </w:tcPr>
          <w:p w14:paraId="1298E2B3" w14:textId="77777777" w:rsidR="00B1356E" w:rsidRPr="00C55C1B" w:rsidRDefault="00C55C1B" w:rsidP="00345D64">
            <w:pPr>
              <w:pStyle w:val="Default"/>
              <w:rPr>
                <w:rFonts w:ascii="Times New Roman" w:hAnsi="Times New Roman" w:cs="Times New Roman"/>
                <w:b/>
              </w:rPr>
            </w:pPr>
            <w:r w:rsidRPr="00C55C1B">
              <w:rPr>
                <w:rFonts w:ascii="Times New Roman" w:hAnsi="Times New Roman" w:cs="Times New Roman"/>
                <w:b/>
              </w:rPr>
              <w:t>Shipping Address</w:t>
            </w:r>
          </w:p>
        </w:tc>
      </w:tr>
      <w:tr w:rsidR="00B1356E" w:rsidRPr="00C55C1B" w14:paraId="107CA6EF" w14:textId="77777777" w:rsidTr="00B1356E">
        <w:tc>
          <w:tcPr>
            <w:tcW w:w="4675" w:type="dxa"/>
          </w:tcPr>
          <w:p w14:paraId="6C3AD26E" w14:textId="77777777" w:rsidR="00E24F93" w:rsidRDefault="00E24F93" w:rsidP="0063560D">
            <w:pPr>
              <w:pStyle w:val="Default"/>
              <w:rPr>
                <w:rFonts w:ascii="Times New Roman" w:hAnsi="Times New Roman" w:cs="Times New Roman"/>
              </w:rPr>
            </w:pPr>
          </w:p>
          <w:p w14:paraId="27A7C138" w14:textId="77777777" w:rsidR="0063560D" w:rsidRDefault="0063560D" w:rsidP="0063560D">
            <w:pPr>
              <w:pStyle w:val="Default"/>
              <w:rPr>
                <w:rFonts w:ascii="Times New Roman" w:hAnsi="Times New Roman" w:cs="Times New Roman"/>
              </w:rPr>
            </w:pPr>
          </w:p>
          <w:p w14:paraId="69AC538A" w14:textId="77777777" w:rsidR="0063560D" w:rsidRPr="00C55C1B" w:rsidRDefault="0063560D" w:rsidP="0063560D">
            <w:pPr>
              <w:pStyle w:val="Default"/>
              <w:rPr>
                <w:rFonts w:ascii="Times New Roman" w:hAnsi="Times New Roman" w:cs="Times New Roman"/>
                <w:sz w:val="8"/>
                <w:szCs w:val="8"/>
              </w:rPr>
            </w:pPr>
          </w:p>
        </w:tc>
        <w:tc>
          <w:tcPr>
            <w:tcW w:w="4675" w:type="dxa"/>
          </w:tcPr>
          <w:p w14:paraId="130DB8F1" w14:textId="77777777" w:rsidR="00C55C1B" w:rsidRPr="00C55C1B" w:rsidRDefault="00C55C1B" w:rsidP="0063560D">
            <w:pPr>
              <w:pStyle w:val="Default"/>
              <w:rPr>
                <w:rFonts w:ascii="Times New Roman" w:hAnsi="Times New Roman" w:cs="Times New Roman"/>
                <w:sz w:val="8"/>
                <w:szCs w:val="8"/>
              </w:rPr>
            </w:pPr>
          </w:p>
        </w:tc>
      </w:tr>
    </w:tbl>
    <w:p w14:paraId="191CC6D7" w14:textId="77777777" w:rsidR="00B1356E" w:rsidRPr="00C55C1B" w:rsidRDefault="00B1356E" w:rsidP="00345D64">
      <w:pPr>
        <w:pStyle w:val="Default"/>
        <w:rPr>
          <w:rFonts w:ascii="Times New Roman" w:hAnsi="Times New Roman" w:cs="Times New Roman"/>
        </w:rPr>
      </w:pPr>
    </w:p>
    <w:p w14:paraId="0004D970" w14:textId="77777777" w:rsidR="00B1356E" w:rsidRPr="00C55C1B" w:rsidRDefault="00B1356E" w:rsidP="00345D64">
      <w:pPr>
        <w:pStyle w:val="Default"/>
        <w:rPr>
          <w:rFonts w:ascii="Times New Roman" w:hAnsi="Times New Roman" w:cs="Times New Roman"/>
        </w:rPr>
      </w:pPr>
    </w:p>
    <w:p w14:paraId="55163B0F" w14:textId="77777777" w:rsidR="00C55C1B" w:rsidRPr="00C55C1B" w:rsidRDefault="00C55C1B" w:rsidP="00345D64">
      <w:pPr>
        <w:pStyle w:val="Default"/>
        <w:rPr>
          <w:rFonts w:ascii="Times New Roman" w:hAnsi="Times New Roman" w:cs="Times New Roman"/>
        </w:rPr>
      </w:pPr>
    </w:p>
    <w:p w14:paraId="50E49015" w14:textId="77777777" w:rsidR="00044BF7" w:rsidRDefault="00044BF7" w:rsidP="00345D64">
      <w:pPr>
        <w:pStyle w:val="Heading1"/>
        <w:tabs>
          <w:tab w:val="left" w:pos="5040"/>
        </w:tabs>
        <w:jc w:val="left"/>
        <w:rPr>
          <w:rFonts w:ascii="Times New Roman" w:hAnsi="Times New Roman" w:cs="Times New Roman"/>
          <w:b/>
        </w:rPr>
      </w:pPr>
    </w:p>
    <w:p w14:paraId="6B7850F7" w14:textId="77777777" w:rsidR="00044BF7" w:rsidRDefault="00044BF7" w:rsidP="00345D64">
      <w:pPr>
        <w:pStyle w:val="Heading1"/>
        <w:tabs>
          <w:tab w:val="left" w:pos="5040"/>
        </w:tabs>
        <w:jc w:val="left"/>
        <w:rPr>
          <w:rFonts w:ascii="Times New Roman" w:hAnsi="Times New Roman" w:cs="Times New Roman"/>
          <w:b/>
        </w:rPr>
      </w:pPr>
    </w:p>
    <w:p w14:paraId="01C6FDAF" w14:textId="77777777" w:rsidR="00345D64" w:rsidRPr="00C55C1B" w:rsidRDefault="00345D64" w:rsidP="00345D64">
      <w:pPr>
        <w:pStyle w:val="Heading1"/>
        <w:tabs>
          <w:tab w:val="left" w:pos="5040"/>
        </w:tabs>
        <w:jc w:val="left"/>
        <w:rPr>
          <w:rFonts w:ascii="Times New Roman" w:hAnsi="Times New Roman" w:cs="Times New Roman"/>
          <w:b/>
        </w:rPr>
      </w:pPr>
      <w:r w:rsidRPr="00C55C1B">
        <w:rPr>
          <w:rFonts w:ascii="Times New Roman" w:hAnsi="Times New Roman" w:cs="Times New Roman"/>
          <w:b/>
        </w:rPr>
        <w:t>By an Authorized Official of</w:t>
      </w:r>
      <w:r w:rsidRPr="00C55C1B">
        <w:rPr>
          <w:rFonts w:ascii="Times New Roman" w:hAnsi="Times New Roman" w:cs="Times New Roman"/>
          <w:b/>
        </w:rPr>
        <w:tab/>
      </w:r>
      <w:r w:rsidRPr="00C55C1B">
        <w:rPr>
          <w:rFonts w:ascii="Times New Roman" w:hAnsi="Times New Roman" w:cs="Times New Roman"/>
          <w:b/>
        </w:rPr>
        <w:tab/>
        <w:t>By an Authorized Official Of</w:t>
      </w:r>
    </w:p>
    <w:p w14:paraId="49FED00E" w14:textId="77777777" w:rsidR="00345D64" w:rsidRPr="00C55C1B" w:rsidRDefault="0063560D" w:rsidP="00345D64">
      <w:pPr>
        <w:pStyle w:val="Heading1"/>
        <w:tabs>
          <w:tab w:val="left" w:pos="5040"/>
        </w:tabs>
        <w:jc w:val="left"/>
        <w:rPr>
          <w:rFonts w:ascii="Times New Roman" w:hAnsi="Times New Roman" w:cs="Times New Roman"/>
        </w:rPr>
      </w:pPr>
      <w:r>
        <w:rPr>
          <w:rFonts w:ascii="Times New Roman" w:hAnsi="Times New Roman" w:cs="Times New Roman"/>
          <w:b/>
          <w:bCs/>
        </w:rPr>
        <w:t>&lt;&lt;&lt;NAME&gt;&gt;&gt;</w:t>
      </w:r>
      <w:r w:rsidR="00345D64" w:rsidRPr="00C55C1B">
        <w:rPr>
          <w:rFonts w:ascii="Times New Roman" w:hAnsi="Times New Roman" w:cs="Times New Roman"/>
          <w:b/>
        </w:rPr>
        <w:tab/>
      </w:r>
      <w:r w:rsidR="00345D64" w:rsidRPr="00C55C1B">
        <w:rPr>
          <w:rFonts w:ascii="Times New Roman" w:hAnsi="Times New Roman" w:cs="Times New Roman"/>
        </w:rPr>
        <w:tab/>
      </w:r>
      <w:r w:rsidR="00345D64" w:rsidRPr="00C55C1B">
        <w:rPr>
          <w:rFonts w:ascii="Times New Roman" w:hAnsi="Times New Roman" w:cs="Times New Roman"/>
          <w:b/>
        </w:rPr>
        <w:t>Northeastern University</w:t>
      </w:r>
    </w:p>
    <w:p w14:paraId="4F808CBE" w14:textId="77777777" w:rsidR="00345D64" w:rsidRPr="00C55C1B" w:rsidRDefault="00E24F93" w:rsidP="00E24F93">
      <w:pPr>
        <w:pStyle w:val="Heading1"/>
        <w:rPr>
          <w:rFonts w:ascii="Times New Roman" w:hAnsi="Times New Roman" w:cs="Times New Roman"/>
        </w:rPr>
      </w:pPr>
      <w:r w:rsidRPr="00C55C1B">
        <w:rPr>
          <w:rFonts w:ascii="Times New Roman" w:hAnsi="Times New Roman" w:cs="Times New Roman"/>
        </w:rPr>
        <w:tab/>
      </w:r>
    </w:p>
    <w:p w14:paraId="11A435D5" w14:textId="77777777" w:rsidR="00345D64" w:rsidRPr="00C55C1B" w:rsidRDefault="00345D64" w:rsidP="00345D64">
      <w:pPr>
        <w:rPr>
          <w:sz w:val="24"/>
          <w:szCs w:val="24"/>
          <w:u w:val="single"/>
        </w:rPr>
      </w:pPr>
      <w:r w:rsidRPr="00C55C1B">
        <w:rPr>
          <w:sz w:val="24"/>
          <w:szCs w:val="24"/>
        </w:rPr>
        <w:t>By:</w:t>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rPr>
        <w:tab/>
        <w:t xml:space="preserve">By: </w:t>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p>
    <w:p w14:paraId="63B1F9EE" w14:textId="77777777" w:rsidR="00345D64" w:rsidRPr="00C55C1B" w:rsidRDefault="00345D64" w:rsidP="00345D64">
      <w:pPr>
        <w:rPr>
          <w:sz w:val="24"/>
          <w:szCs w:val="24"/>
          <w:u w:val="single"/>
        </w:rPr>
      </w:pPr>
      <w:r w:rsidRPr="00C55C1B">
        <w:rPr>
          <w:sz w:val="24"/>
          <w:szCs w:val="24"/>
        </w:rPr>
        <w:t>Name:</w:t>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rPr>
        <w:tab/>
        <w:t>Name:</w:t>
      </w:r>
      <w:r w:rsidR="0063560D">
        <w:rPr>
          <w:sz w:val="24"/>
          <w:szCs w:val="24"/>
          <w:u w:val="single"/>
        </w:rPr>
        <w:t xml:space="preserve"> __________</w:t>
      </w:r>
      <w:r w:rsidRPr="00C55C1B">
        <w:rPr>
          <w:sz w:val="24"/>
          <w:szCs w:val="24"/>
        </w:rPr>
        <w:t>___</w:t>
      </w:r>
      <w:r w:rsidRPr="00C55C1B">
        <w:rPr>
          <w:sz w:val="24"/>
          <w:szCs w:val="24"/>
          <w:u w:val="single"/>
        </w:rPr>
        <w:tab/>
      </w:r>
      <w:r w:rsidRPr="00C55C1B">
        <w:rPr>
          <w:sz w:val="24"/>
          <w:szCs w:val="24"/>
          <w:u w:val="single"/>
        </w:rPr>
        <w:tab/>
      </w:r>
      <w:r w:rsidRPr="00C55C1B">
        <w:rPr>
          <w:sz w:val="24"/>
          <w:szCs w:val="24"/>
        </w:rPr>
        <w:t>______</w:t>
      </w:r>
    </w:p>
    <w:p w14:paraId="3DCDF93A" w14:textId="77777777" w:rsidR="00345D64" w:rsidRPr="00C55C1B" w:rsidRDefault="00345D64" w:rsidP="00345D64">
      <w:pPr>
        <w:rPr>
          <w:sz w:val="24"/>
          <w:szCs w:val="24"/>
        </w:rPr>
      </w:pPr>
      <w:r w:rsidRPr="00C55C1B">
        <w:rPr>
          <w:sz w:val="24"/>
          <w:szCs w:val="24"/>
        </w:rPr>
        <w:t xml:space="preserve">Title: </w:t>
      </w:r>
      <w:r w:rsidRPr="00C55C1B">
        <w:rPr>
          <w:sz w:val="24"/>
          <w:szCs w:val="24"/>
          <w:u w:val="single"/>
        </w:rPr>
        <w:t xml:space="preserve">                                                   </w:t>
      </w:r>
      <w:r w:rsidRPr="00C55C1B">
        <w:rPr>
          <w:sz w:val="24"/>
          <w:szCs w:val="24"/>
          <w:u w:val="single"/>
        </w:rPr>
        <w:tab/>
      </w:r>
      <w:r w:rsidRPr="00C55C1B">
        <w:rPr>
          <w:sz w:val="24"/>
          <w:szCs w:val="24"/>
        </w:rPr>
        <w:tab/>
        <w:t xml:space="preserve">Title: </w:t>
      </w:r>
      <w:r w:rsidR="0063560D">
        <w:rPr>
          <w:sz w:val="24"/>
          <w:szCs w:val="24"/>
          <w:u w:val="single"/>
        </w:rPr>
        <w:t>________________________</w:t>
      </w:r>
      <w:r w:rsidR="00B64FAD" w:rsidRPr="00C55C1B">
        <w:rPr>
          <w:sz w:val="24"/>
          <w:szCs w:val="24"/>
        </w:rPr>
        <w:t>_______</w:t>
      </w:r>
    </w:p>
    <w:p w14:paraId="21DEF0C7" w14:textId="77777777" w:rsidR="00345D64" w:rsidRDefault="00345D64" w:rsidP="00345D64">
      <w:pPr>
        <w:rPr>
          <w:sz w:val="24"/>
          <w:szCs w:val="24"/>
          <w:u w:val="single"/>
        </w:rPr>
      </w:pPr>
    </w:p>
    <w:p w14:paraId="00C7B972" w14:textId="77777777" w:rsidR="00044BF7" w:rsidRPr="00C55C1B" w:rsidRDefault="00044BF7" w:rsidP="00345D64">
      <w:pPr>
        <w:rPr>
          <w:sz w:val="24"/>
          <w:szCs w:val="24"/>
          <w:u w:val="single"/>
        </w:rPr>
      </w:pPr>
    </w:p>
    <w:p w14:paraId="0921F1E8" w14:textId="77777777" w:rsidR="00345D64" w:rsidRPr="00C55C1B" w:rsidRDefault="00345D64" w:rsidP="00345D64">
      <w:pPr>
        <w:rPr>
          <w:sz w:val="24"/>
          <w:szCs w:val="24"/>
          <w:u w:val="single"/>
        </w:rPr>
      </w:pPr>
      <w:r w:rsidRPr="00C55C1B">
        <w:rPr>
          <w:sz w:val="24"/>
          <w:szCs w:val="24"/>
        </w:rPr>
        <w:t>Date:</w:t>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rPr>
        <w:tab/>
        <w:t xml:space="preserve">Date: </w:t>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r w:rsidRPr="00C55C1B">
        <w:rPr>
          <w:sz w:val="24"/>
          <w:szCs w:val="24"/>
          <w:u w:val="single"/>
        </w:rPr>
        <w:tab/>
      </w:r>
    </w:p>
    <w:p w14:paraId="7649FA31" w14:textId="77777777" w:rsidR="00E24F93" w:rsidRPr="00C55C1B" w:rsidRDefault="00E24F93" w:rsidP="00345D64">
      <w:pPr>
        <w:rPr>
          <w:sz w:val="24"/>
          <w:szCs w:val="24"/>
        </w:rPr>
        <w:sectPr w:rsidR="00E24F93" w:rsidRPr="00C55C1B" w:rsidSect="00C55C1B">
          <w:headerReference w:type="default" r:id="rId9"/>
          <w:footerReference w:type="default" r:id="rId10"/>
          <w:footerReference w:type="first" r:id="rId11"/>
          <w:pgSz w:w="12240" w:h="15840"/>
          <w:pgMar w:top="1440" w:right="1080" w:bottom="1440" w:left="1080" w:header="720" w:footer="720" w:gutter="0"/>
          <w:cols w:space="720"/>
          <w:titlePg/>
          <w:docGrid w:linePitch="360"/>
        </w:sectPr>
      </w:pPr>
    </w:p>
    <w:p w14:paraId="0F1015E3" w14:textId="77777777" w:rsidR="00E24F93" w:rsidRPr="00C55C1B" w:rsidRDefault="00E24F93" w:rsidP="00E24F93">
      <w:pPr>
        <w:tabs>
          <w:tab w:val="left" w:pos="2700"/>
          <w:tab w:val="left" w:pos="2880"/>
          <w:tab w:val="left" w:pos="5100"/>
          <w:tab w:val="left" w:pos="7920"/>
          <w:tab w:val="left" w:pos="8100"/>
          <w:tab w:val="right" w:pos="10676"/>
        </w:tabs>
        <w:jc w:val="center"/>
        <w:rPr>
          <w:sz w:val="24"/>
          <w:szCs w:val="24"/>
        </w:rPr>
      </w:pPr>
      <w:r w:rsidRPr="00C55C1B">
        <w:rPr>
          <w:b/>
          <w:sz w:val="24"/>
          <w:szCs w:val="24"/>
          <w:u w:val="single"/>
        </w:rPr>
        <w:lastRenderedPageBreak/>
        <w:t>EXHIBIT A</w:t>
      </w:r>
    </w:p>
    <w:p w14:paraId="77246CDE" w14:textId="77777777" w:rsidR="00E24F93" w:rsidRPr="00C55C1B" w:rsidRDefault="00E24F93" w:rsidP="00E24F93">
      <w:pPr>
        <w:tabs>
          <w:tab w:val="left" w:pos="2700"/>
          <w:tab w:val="left" w:pos="2880"/>
          <w:tab w:val="left" w:pos="5100"/>
          <w:tab w:val="left" w:pos="7920"/>
          <w:tab w:val="left" w:pos="8100"/>
          <w:tab w:val="right" w:pos="10676"/>
        </w:tabs>
        <w:jc w:val="center"/>
        <w:rPr>
          <w:sz w:val="22"/>
          <w:szCs w:val="22"/>
        </w:rPr>
      </w:pPr>
    </w:p>
    <w:p w14:paraId="4B7184D2" w14:textId="77777777" w:rsidR="00E24F93" w:rsidRPr="00C55C1B" w:rsidRDefault="00E24F93" w:rsidP="00E24F93">
      <w:pPr>
        <w:tabs>
          <w:tab w:val="left" w:pos="2700"/>
          <w:tab w:val="left" w:pos="2880"/>
          <w:tab w:val="left" w:pos="5100"/>
          <w:tab w:val="left" w:pos="7920"/>
          <w:tab w:val="left" w:pos="8100"/>
          <w:tab w:val="right" w:pos="10676"/>
        </w:tabs>
        <w:jc w:val="center"/>
        <w:rPr>
          <w:b/>
          <w:sz w:val="24"/>
          <w:szCs w:val="24"/>
        </w:rPr>
      </w:pPr>
      <w:r w:rsidRPr="00C55C1B">
        <w:rPr>
          <w:b/>
          <w:sz w:val="24"/>
          <w:szCs w:val="24"/>
        </w:rPr>
        <w:t>Standard Terms</w:t>
      </w:r>
    </w:p>
    <w:p w14:paraId="5D015603" w14:textId="77777777" w:rsidR="00E24F93" w:rsidRPr="00C55C1B" w:rsidRDefault="00E24F93" w:rsidP="00E24F93">
      <w:pPr>
        <w:tabs>
          <w:tab w:val="left" w:pos="2700"/>
          <w:tab w:val="left" w:pos="2880"/>
          <w:tab w:val="left" w:pos="5100"/>
          <w:tab w:val="left" w:pos="7920"/>
          <w:tab w:val="left" w:pos="8100"/>
          <w:tab w:val="right" w:pos="10676"/>
        </w:tabs>
        <w:jc w:val="center"/>
        <w:rPr>
          <w:b/>
          <w:sz w:val="22"/>
          <w:szCs w:val="22"/>
        </w:rPr>
      </w:pPr>
    </w:p>
    <w:p w14:paraId="174D963F" w14:textId="77777777" w:rsidR="00E24F93" w:rsidRPr="00C55C1B" w:rsidRDefault="00E24F93" w:rsidP="00E24F93">
      <w:pPr>
        <w:tabs>
          <w:tab w:val="left" w:pos="2700"/>
          <w:tab w:val="left" w:pos="2880"/>
          <w:tab w:val="left" w:pos="5100"/>
          <w:tab w:val="left" w:pos="7920"/>
          <w:tab w:val="left" w:pos="8100"/>
          <w:tab w:val="right" w:pos="10676"/>
        </w:tabs>
        <w:jc w:val="center"/>
        <w:rPr>
          <w:b/>
          <w:sz w:val="22"/>
          <w:szCs w:val="22"/>
        </w:rPr>
      </w:pPr>
    </w:p>
    <w:p w14:paraId="1689AA9C" w14:textId="77777777" w:rsidR="00E24F93" w:rsidRPr="00C55C1B" w:rsidRDefault="00E24F93" w:rsidP="00E24F93">
      <w:pPr>
        <w:tabs>
          <w:tab w:val="left" w:pos="2700"/>
          <w:tab w:val="left" w:pos="2880"/>
          <w:tab w:val="left" w:pos="5100"/>
          <w:tab w:val="left" w:pos="7920"/>
          <w:tab w:val="left" w:pos="8100"/>
          <w:tab w:val="right" w:pos="10676"/>
        </w:tabs>
        <w:jc w:val="center"/>
        <w:rPr>
          <w:sz w:val="24"/>
          <w:szCs w:val="24"/>
        </w:rPr>
      </w:pPr>
      <w:r w:rsidRPr="00C55C1B">
        <w:rPr>
          <w:sz w:val="24"/>
          <w:szCs w:val="24"/>
        </w:rPr>
        <w:t>I. DEFINITIONS:</w:t>
      </w:r>
    </w:p>
    <w:p w14:paraId="3A62CD3B" w14:textId="77777777" w:rsidR="00E24F93" w:rsidRPr="00C55C1B" w:rsidRDefault="00E24F93" w:rsidP="00E24F93">
      <w:pPr>
        <w:rPr>
          <w:sz w:val="22"/>
          <w:szCs w:val="22"/>
        </w:rPr>
      </w:pPr>
    </w:p>
    <w:p w14:paraId="7B6830DD" w14:textId="77777777" w:rsidR="00E24F93" w:rsidRPr="00C55C1B" w:rsidRDefault="00E24F93" w:rsidP="00E24F93">
      <w:pPr>
        <w:pStyle w:val="ListParagraph"/>
        <w:numPr>
          <w:ilvl w:val="0"/>
          <w:numId w:val="3"/>
        </w:numPr>
        <w:rPr>
          <w:sz w:val="24"/>
          <w:szCs w:val="24"/>
        </w:rPr>
      </w:pPr>
      <w:r w:rsidRPr="00C55C1B">
        <w:rPr>
          <w:b/>
          <w:sz w:val="24"/>
          <w:szCs w:val="24"/>
        </w:rPr>
        <w:t>Provider</w:t>
      </w:r>
      <w:r w:rsidRPr="00C55C1B">
        <w:rPr>
          <w:sz w:val="24"/>
          <w:szCs w:val="24"/>
        </w:rPr>
        <w:t>: Organization providing the Material. The name and address of this party is specified on page 1 of this Agreement.</w:t>
      </w:r>
    </w:p>
    <w:p w14:paraId="672785B8" w14:textId="77777777" w:rsidR="00E24F93" w:rsidRPr="00C55C1B" w:rsidRDefault="00E24F93" w:rsidP="00E24F93">
      <w:pPr>
        <w:pStyle w:val="ListParagraph"/>
        <w:rPr>
          <w:sz w:val="22"/>
          <w:szCs w:val="22"/>
        </w:rPr>
      </w:pPr>
    </w:p>
    <w:p w14:paraId="7241D25C" w14:textId="77777777" w:rsidR="00E24F93" w:rsidRPr="00C55C1B" w:rsidRDefault="00E24F93" w:rsidP="00E24F93">
      <w:pPr>
        <w:pStyle w:val="ListParagraph"/>
        <w:numPr>
          <w:ilvl w:val="0"/>
          <w:numId w:val="3"/>
        </w:numPr>
        <w:rPr>
          <w:sz w:val="24"/>
          <w:szCs w:val="24"/>
        </w:rPr>
      </w:pPr>
      <w:r w:rsidRPr="00C55C1B">
        <w:rPr>
          <w:b/>
          <w:sz w:val="24"/>
          <w:szCs w:val="24"/>
        </w:rPr>
        <w:t>Provider Scientist</w:t>
      </w:r>
      <w:r w:rsidRPr="00C55C1B">
        <w:rPr>
          <w:sz w:val="24"/>
          <w:szCs w:val="24"/>
        </w:rPr>
        <w:t>: The name and address of this party is specified on page 1 of this Agreement.</w:t>
      </w:r>
    </w:p>
    <w:p w14:paraId="6230108D" w14:textId="77777777" w:rsidR="00E24F93" w:rsidRPr="00C55C1B" w:rsidRDefault="00E24F93" w:rsidP="00E24F93">
      <w:pPr>
        <w:rPr>
          <w:sz w:val="22"/>
          <w:szCs w:val="22"/>
        </w:rPr>
      </w:pPr>
    </w:p>
    <w:p w14:paraId="68F7D83F" w14:textId="77777777" w:rsidR="00E24F93" w:rsidRPr="00C55C1B" w:rsidRDefault="00E24F93" w:rsidP="00E24F93">
      <w:pPr>
        <w:pStyle w:val="ListParagraph"/>
        <w:numPr>
          <w:ilvl w:val="0"/>
          <w:numId w:val="3"/>
        </w:numPr>
        <w:rPr>
          <w:sz w:val="24"/>
          <w:szCs w:val="24"/>
        </w:rPr>
      </w:pPr>
      <w:r w:rsidRPr="00C55C1B">
        <w:rPr>
          <w:b/>
          <w:sz w:val="24"/>
          <w:szCs w:val="24"/>
        </w:rPr>
        <w:t>Recipient</w:t>
      </w:r>
      <w:r w:rsidRPr="00C55C1B">
        <w:rPr>
          <w:sz w:val="24"/>
          <w:szCs w:val="24"/>
        </w:rPr>
        <w:t>: Organization receiving the Material. The name and address of this party is specified on page 1 of this Agreement.</w:t>
      </w:r>
    </w:p>
    <w:p w14:paraId="072FDFBA" w14:textId="77777777" w:rsidR="00E24F93" w:rsidRPr="00C55C1B" w:rsidRDefault="00E24F93" w:rsidP="00E24F93">
      <w:pPr>
        <w:rPr>
          <w:sz w:val="22"/>
          <w:szCs w:val="22"/>
        </w:rPr>
      </w:pPr>
    </w:p>
    <w:p w14:paraId="52A69931" w14:textId="77777777" w:rsidR="00E24F93" w:rsidRPr="00C55C1B" w:rsidRDefault="00E24F93" w:rsidP="00E24F93">
      <w:pPr>
        <w:pStyle w:val="ListParagraph"/>
        <w:numPr>
          <w:ilvl w:val="0"/>
          <w:numId w:val="3"/>
        </w:numPr>
        <w:rPr>
          <w:sz w:val="24"/>
          <w:szCs w:val="24"/>
        </w:rPr>
      </w:pPr>
      <w:r w:rsidRPr="00C55C1B">
        <w:rPr>
          <w:b/>
          <w:sz w:val="24"/>
          <w:szCs w:val="24"/>
        </w:rPr>
        <w:t>Recipient Scientist</w:t>
      </w:r>
      <w:r w:rsidRPr="00C55C1B">
        <w:rPr>
          <w:sz w:val="24"/>
          <w:szCs w:val="24"/>
        </w:rPr>
        <w:t>: The name and address of this party is specified on page 1 of this Agreement.</w:t>
      </w:r>
    </w:p>
    <w:p w14:paraId="5C4FD699" w14:textId="77777777" w:rsidR="00E24F93" w:rsidRPr="00C55C1B" w:rsidRDefault="00E24F93" w:rsidP="00E24F93">
      <w:pPr>
        <w:rPr>
          <w:sz w:val="22"/>
          <w:szCs w:val="22"/>
        </w:rPr>
      </w:pPr>
    </w:p>
    <w:p w14:paraId="7DE897B3" w14:textId="77777777" w:rsidR="00E24F93" w:rsidRPr="00C55C1B" w:rsidRDefault="00E24F93" w:rsidP="00E24F93">
      <w:pPr>
        <w:pStyle w:val="ListParagraph"/>
        <w:numPr>
          <w:ilvl w:val="0"/>
          <w:numId w:val="3"/>
        </w:numPr>
        <w:rPr>
          <w:sz w:val="24"/>
          <w:szCs w:val="24"/>
        </w:rPr>
      </w:pPr>
      <w:r w:rsidRPr="00C55C1B">
        <w:rPr>
          <w:b/>
          <w:sz w:val="24"/>
          <w:szCs w:val="24"/>
        </w:rPr>
        <w:t>Material</w:t>
      </w:r>
      <w:r w:rsidRPr="00C55C1B">
        <w:rPr>
          <w:sz w:val="24"/>
          <w:szCs w:val="24"/>
        </w:rPr>
        <w:t>: The description of the material being transferred is specified on page 1 of this Agreement.</w:t>
      </w:r>
    </w:p>
    <w:p w14:paraId="5F10B259" w14:textId="77777777" w:rsidR="00E24F93" w:rsidRPr="00C55C1B" w:rsidRDefault="00E24F93" w:rsidP="00E24F93">
      <w:pPr>
        <w:rPr>
          <w:sz w:val="22"/>
          <w:szCs w:val="22"/>
        </w:rPr>
      </w:pPr>
    </w:p>
    <w:p w14:paraId="1E96F825" w14:textId="77777777" w:rsidR="00E24F93" w:rsidRPr="00C55C1B" w:rsidRDefault="00E24F93" w:rsidP="00E24F93">
      <w:pPr>
        <w:pStyle w:val="ListParagraph"/>
        <w:numPr>
          <w:ilvl w:val="0"/>
          <w:numId w:val="3"/>
        </w:numPr>
        <w:rPr>
          <w:sz w:val="24"/>
          <w:szCs w:val="24"/>
        </w:rPr>
      </w:pPr>
      <w:r w:rsidRPr="00C55C1B">
        <w:rPr>
          <w:b/>
          <w:sz w:val="24"/>
          <w:szCs w:val="24"/>
        </w:rPr>
        <w:t>Commercial Purposes</w:t>
      </w:r>
      <w:r w:rsidRPr="00C55C1B">
        <w:rPr>
          <w:sz w:val="24"/>
          <w:szCs w:val="24"/>
        </w:rPr>
        <w:t>: The sale, lease, license, or other transfer of the Material to a for-profit organization. Commercial Purposes shall also include uses of the Material by any organization, including Recipient, to perform contract research, to produce or manufacture products for general sale, or to conduct research activities that result in any sale, lease, license, or transfer of the Material to a for-profit organization. However, industrially sponsored academic research shall not be considered a use of the Material for Commercial Purposes per se, unless any of the above conditions of this definition are met.</w:t>
      </w:r>
    </w:p>
    <w:p w14:paraId="20BA67EE" w14:textId="77777777" w:rsidR="00E24F93" w:rsidRPr="00C55C1B" w:rsidRDefault="00E24F93" w:rsidP="00E24F93">
      <w:pPr>
        <w:rPr>
          <w:sz w:val="22"/>
          <w:szCs w:val="22"/>
        </w:rPr>
      </w:pPr>
    </w:p>
    <w:p w14:paraId="2A31C9B0" w14:textId="77777777" w:rsidR="00403BAB" w:rsidRPr="00C55C1B" w:rsidRDefault="00E24F93" w:rsidP="00E24F93">
      <w:pPr>
        <w:pStyle w:val="ListParagraph"/>
        <w:numPr>
          <w:ilvl w:val="0"/>
          <w:numId w:val="3"/>
        </w:numPr>
        <w:rPr>
          <w:sz w:val="24"/>
          <w:szCs w:val="24"/>
        </w:rPr>
      </w:pPr>
      <w:r w:rsidRPr="00C55C1B">
        <w:rPr>
          <w:b/>
          <w:sz w:val="24"/>
          <w:szCs w:val="24"/>
        </w:rPr>
        <w:t>Nonprofit Organization(s)</w:t>
      </w:r>
      <w:r w:rsidRPr="00C55C1B">
        <w:rPr>
          <w:sz w:val="24"/>
          <w:szCs w:val="24"/>
        </w:rPr>
        <w:t>: A university or other institution of higher education or a not for profit organization officially recognized or qualified under the laws of the country in which it is organized or located, or any nonprofit scientific or educational organization qualified under a federal, state or local jurisdiction’s nonprofit organization statute. As used herein, the term also includes national, state or local government agencies.</w:t>
      </w:r>
    </w:p>
    <w:p w14:paraId="53132F91" w14:textId="77777777" w:rsidR="00E24F93" w:rsidRPr="00C55C1B" w:rsidRDefault="00E24F93" w:rsidP="00E24F93">
      <w:pPr>
        <w:rPr>
          <w:sz w:val="22"/>
          <w:szCs w:val="22"/>
        </w:rPr>
      </w:pPr>
    </w:p>
    <w:p w14:paraId="2214A438" w14:textId="77777777" w:rsidR="00E24F93" w:rsidRPr="00C55C1B" w:rsidRDefault="00E24F93" w:rsidP="00E24F93">
      <w:pPr>
        <w:rPr>
          <w:sz w:val="22"/>
          <w:szCs w:val="22"/>
        </w:rPr>
      </w:pPr>
    </w:p>
    <w:p w14:paraId="0CECCA52" w14:textId="77777777" w:rsidR="00E24F93" w:rsidRPr="00C55C1B" w:rsidRDefault="00E24F93" w:rsidP="00E24F93">
      <w:pPr>
        <w:jc w:val="center"/>
        <w:rPr>
          <w:sz w:val="22"/>
          <w:szCs w:val="22"/>
        </w:rPr>
      </w:pPr>
      <w:r w:rsidRPr="00C55C1B">
        <w:rPr>
          <w:sz w:val="22"/>
          <w:szCs w:val="22"/>
        </w:rPr>
        <w:t xml:space="preserve">II. </w:t>
      </w:r>
      <w:r w:rsidRPr="002E492A">
        <w:rPr>
          <w:sz w:val="24"/>
          <w:szCs w:val="24"/>
        </w:rPr>
        <w:t>TERMS AND CONDITIONS OF THIS AGREEMENT:</w:t>
      </w:r>
    </w:p>
    <w:p w14:paraId="731A5453" w14:textId="77777777" w:rsidR="00F65AB5" w:rsidRPr="00C55C1B" w:rsidRDefault="00F65AB5" w:rsidP="00E24F93">
      <w:pPr>
        <w:jc w:val="center"/>
        <w:rPr>
          <w:sz w:val="22"/>
          <w:szCs w:val="22"/>
        </w:rPr>
      </w:pPr>
    </w:p>
    <w:p w14:paraId="5421D841" w14:textId="77777777" w:rsidR="00E24F93" w:rsidRPr="002E492A" w:rsidRDefault="00E24F93" w:rsidP="00F65AB5">
      <w:pPr>
        <w:pStyle w:val="ListParagraph"/>
        <w:numPr>
          <w:ilvl w:val="0"/>
          <w:numId w:val="4"/>
        </w:numPr>
        <w:rPr>
          <w:sz w:val="24"/>
          <w:szCs w:val="24"/>
        </w:rPr>
      </w:pPr>
      <w:r w:rsidRPr="002E492A">
        <w:rPr>
          <w:sz w:val="24"/>
          <w:szCs w:val="24"/>
        </w:rPr>
        <w:t>The Provider retains ownership of the Material</w:t>
      </w:r>
    </w:p>
    <w:p w14:paraId="3172293B" w14:textId="77777777" w:rsidR="00F65AB5" w:rsidRPr="00C55C1B" w:rsidRDefault="00F65AB5" w:rsidP="00F65AB5">
      <w:pPr>
        <w:pStyle w:val="ListParagraph"/>
        <w:rPr>
          <w:sz w:val="22"/>
          <w:szCs w:val="22"/>
        </w:rPr>
      </w:pPr>
    </w:p>
    <w:p w14:paraId="03A47A54" w14:textId="77777777" w:rsidR="00F65AB5" w:rsidRPr="002E492A" w:rsidRDefault="00E24F93" w:rsidP="00E24F93">
      <w:pPr>
        <w:pStyle w:val="ListParagraph"/>
        <w:numPr>
          <w:ilvl w:val="0"/>
          <w:numId w:val="4"/>
        </w:numPr>
        <w:rPr>
          <w:sz w:val="24"/>
          <w:szCs w:val="24"/>
        </w:rPr>
      </w:pPr>
      <w:r w:rsidRPr="002E492A">
        <w:rPr>
          <w:sz w:val="24"/>
          <w:szCs w:val="24"/>
        </w:rPr>
        <w:t xml:space="preserve">The Recipient retains ownership of substances created by Recipient </w:t>
      </w:r>
      <w:proofErr w:type="gramStart"/>
      <w:r w:rsidRPr="002E492A">
        <w:rPr>
          <w:sz w:val="24"/>
          <w:szCs w:val="24"/>
        </w:rPr>
        <w:t>through the use of</w:t>
      </w:r>
      <w:proofErr w:type="gramEnd"/>
      <w:r w:rsidRPr="002E492A">
        <w:rPr>
          <w:sz w:val="24"/>
          <w:szCs w:val="24"/>
        </w:rPr>
        <w:t xml:space="preserve"> the Material</w:t>
      </w:r>
    </w:p>
    <w:p w14:paraId="57F59D57" w14:textId="77777777" w:rsidR="00F65AB5" w:rsidRPr="00C55C1B" w:rsidRDefault="00F65AB5" w:rsidP="00F65AB5">
      <w:pPr>
        <w:rPr>
          <w:sz w:val="22"/>
          <w:szCs w:val="22"/>
        </w:rPr>
      </w:pPr>
      <w:r w:rsidRPr="00C55C1B">
        <w:rPr>
          <w:sz w:val="22"/>
          <w:szCs w:val="22"/>
        </w:rPr>
        <w:t xml:space="preserve"> </w:t>
      </w:r>
    </w:p>
    <w:p w14:paraId="04A1EE9F" w14:textId="77777777" w:rsidR="00E24F93" w:rsidRPr="002E492A" w:rsidRDefault="00E24F93" w:rsidP="00E24F93">
      <w:pPr>
        <w:pStyle w:val="ListParagraph"/>
        <w:numPr>
          <w:ilvl w:val="0"/>
          <w:numId w:val="4"/>
        </w:numPr>
        <w:rPr>
          <w:sz w:val="24"/>
          <w:szCs w:val="24"/>
        </w:rPr>
      </w:pPr>
      <w:r w:rsidRPr="002E492A">
        <w:rPr>
          <w:sz w:val="24"/>
          <w:szCs w:val="24"/>
        </w:rPr>
        <w:t>The Recipient and the Recipient Scientist agree that the Material:</w:t>
      </w:r>
    </w:p>
    <w:p w14:paraId="534BFF56" w14:textId="77777777" w:rsidR="00F65AB5" w:rsidRPr="00C55C1B" w:rsidRDefault="00F65AB5" w:rsidP="00F65AB5">
      <w:pPr>
        <w:rPr>
          <w:sz w:val="22"/>
          <w:szCs w:val="22"/>
        </w:rPr>
      </w:pPr>
    </w:p>
    <w:p w14:paraId="258F5B36" w14:textId="77777777" w:rsidR="00E24F93" w:rsidRPr="00C55C1B" w:rsidRDefault="00E24F93" w:rsidP="00F65AB5">
      <w:pPr>
        <w:pStyle w:val="ListParagraph"/>
        <w:numPr>
          <w:ilvl w:val="0"/>
          <w:numId w:val="5"/>
        </w:numPr>
        <w:ind w:left="990" w:firstLine="0"/>
        <w:rPr>
          <w:sz w:val="22"/>
          <w:szCs w:val="22"/>
        </w:rPr>
      </w:pPr>
      <w:r w:rsidRPr="002E492A">
        <w:rPr>
          <w:sz w:val="24"/>
          <w:szCs w:val="24"/>
        </w:rPr>
        <w:t>is to be used solely for Nonprofit Organizations’ research purposes</w:t>
      </w:r>
      <w:r w:rsidRPr="00C55C1B">
        <w:rPr>
          <w:sz w:val="22"/>
          <w:szCs w:val="22"/>
        </w:rPr>
        <w:t>;</w:t>
      </w:r>
    </w:p>
    <w:p w14:paraId="07AAFFB6" w14:textId="77777777" w:rsidR="00F65AB5" w:rsidRPr="00C55C1B" w:rsidRDefault="00F65AB5" w:rsidP="00F65AB5">
      <w:pPr>
        <w:pStyle w:val="ListParagraph"/>
        <w:ind w:left="990" w:firstLine="180"/>
        <w:rPr>
          <w:sz w:val="22"/>
          <w:szCs w:val="22"/>
        </w:rPr>
      </w:pPr>
    </w:p>
    <w:p w14:paraId="46209B78" w14:textId="77777777" w:rsidR="00F65AB5" w:rsidRPr="002E492A" w:rsidRDefault="00E24F93" w:rsidP="00F65AB5">
      <w:pPr>
        <w:pStyle w:val="ListParagraph"/>
        <w:numPr>
          <w:ilvl w:val="0"/>
          <w:numId w:val="5"/>
        </w:numPr>
        <w:ind w:left="990" w:firstLine="0"/>
        <w:rPr>
          <w:sz w:val="24"/>
          <w:szCs w:val="24"/>
        </w:rPr>
      </w:pPr>
      <w:r w:rsidRPr="002E492A">
        <w:rPr>
          <w:sz w:val="24"/>
          <w:szCs w:val="24"/>
        </w:rPr>
        <w:lastRenderedPageBreak/>
        <w:t>will not be used in human subjects, in clinical trials, or for diag</w:t>
      </w:r>
      <w:r w:rsidR="00F65AB5" w:rsidRPr="002E492A">
        <w:rPr>
          <w:sz w:val="24"/>
          <w:szCs w:val="24"/>
        </w:rPr>
        <w:t xml:space="preserve">nostic purposes involving human </w:t>
      </w:r>
      <w:r w:rsidRPr="002E492A">
        <w:rPr>
          <w:sz w:val="24"/>
          <w:szCs w:val="24"/>
        </w:rPr>
        <w:t>subjects without the written consent of the Provider;</w:t>
      </w:r>
    </w:p>
    <w:p w14:paraId="6BF926D4" w14:textId="77777777" w:rsidR="00F65AB5" w:rsidRPr="00C55C1B" w:rsidRDefault="00F65AB5" w:rsidP="00F65AB5">
      <w:pPr>
        <w:ind w:left="990"/>
        <w:rPr>
          <w:sz w:val="22"/>
          <w:szCs w:val="22"/>
        </w:rPr>
      </w:pPr>
    </w:p>
    <w:p w14:paraId="505383DB" w14:textId="77777777" w:rsidR="00F65AB5" w:rsidRPr="002E492A" w:rsidRDefault="00E24F93" w:rsidP="00F65AB5">
      <w:pPr>
        <w:pStyle w:val="ListParagraph"/>
        <w:numPr>
          <w:ilvl w:val="0"/>
          <w:numId w:val="5"/>
        </w:numPr>
        <w:ind w:left="990" w:firstLine="0"/>
        <w:rPr>
          <w:sz w:val="24"/>
          <w:szCs w:val="24"/>
        </w:rPr>
      </w:pPr>
      <w:r w:rsidRPr="002E492A">
        <w:rPr>
          <w:sz w:val="24"/>
          <w:szCs w:val="24"/>
        </w:rPr>
        <w:t>is to be used only at the Recipient organization and only in the Recipient Scientist’s</w:t>
      </w:r>
      <w:r w:rsidR="00F65AB5" w:rsidRPr="002E492A">
        <w:rPr>
          <w:sz w:val="24"/>
          <w:szCs w:val="24"/>
        </w:rPr>
        <w:t xml:space="preserve"> </w:t>
      </w:r>
      <w:r w:rsidRPr="002E492A">
        <w:rPr>
          <w:sz w:val="24"/>
          <w:szCs w:val="24"/>
        </w:rPr>
        <w:t>laboratory under the direction of the Recipient Scientist or others working under his/her direct supervision; and</w:t>
      </w:r>
      <w:r w:rsidR="00F65AB5" w:rsidRPr="002E492A">
        <w:rPr>
          <w:sz w:val="24"/>
          <w:szCs w:val="24"/>
        </w:rPr>
        <w:t xml:space="preserve"> </w:t>
      </w:r>
    </w:p>
    <w:p w14:paraId="2EF657AE" w14:textId="77777777" w:rsidR="00F65AB5" w:rsidRPr="00C55C1B" w:rsidRDefault="00F65AB5" w:rsidP="00F65AB5">
      <w:pPr>
        <w:ind w:left="990"/>
        <w:rPr>
          <w:sz w:val="22"/>
          <w:szCs w:val="22"/>
        </w:rPr>
      </w:pPr>
    </w:p>
    <w:p w14:paraId="3B8E7000" w14:textId="77777777" w:rsidR="00E24F93" w:rsidRPr="002E492A" w:rsidRDefault="00E24F93" w:rsidP="00F65AB5">
      <w:pPr>
        <w:pStyle w:val="ListParagraph"/>
        <w:numPr>
          <w:ilvl w:val="0"/>
          <w:numId w:val="5"/>
        </w:numPr>
        <w:ind w:left="990" w:firstLine="0"/>
        <w:rPr>
          <w:sz w:val="24"/>
          <w:szCs w:val="24"/>
        </w:rPr>
      </w:pPr>
      <w:r w:rsidRPr="002E492A">
        <w:rPr>
          <w:sz w:val="24"/>
          <w:szCs w:val="24"/>
        </w:rPr>
        <w:t>will not be transferred to anyone else within the Recipient organization without the prior written consent of the Provider.</w:t>
      </w:r>
    </w:p>
    <w:p w14:paraId="626B75E8" w14:textId="77777777" w:rsidR="00F65AB5" w:rsidRPr="00C55C1B" w:rsidRDefault="00F65AB5" w:rsidP="00F65AB5">
      <w:pPr>
        <w:pStyle w:val="ListParagraph"/>
        <w:ind w:left="990"/>
        <w:rPr>
          <w:sz w:val="22"/>
          <w:szCs w:val="22"/>
        </w:rPr>
      </w:pPr>
    </w:p>
    <w:p w14:paraId="4F97312D" w14:textId="77777777" w:rsidR="00F65AB5" w:rsidRPr="002E492A" w:rsidRDefault="00E24F93" w:rsidP="00F65AB5">
      <w:pPr>
        <w:pStyle w:val="ListParagraph"/>
        <w:numPr>
          <w:ilvl w:val="0"/>
          <w:numId w:val="4"/>
        </w:numPr>
        <w:rPr>
          <w:sz w:val="24"/>
          <w:szCs w:val="24"/>
        </w:rPr>
      </w:pPr>
      <w:r w:rsidRPr="002E492A">
        <w:rPr>
          <w:sz w:val="24"/>
          <w:szCs w:val="24"/>
        </w:rPr>
        <w:t>The Recipient and the Recipient Scientist agree to refer to the Provider any request for the Material from anyone other than t</w:t>
      </w:r>
      <w:r w:rsidR="00F65AB5" w:rsidRPr="002E492A">
        <w:rPr>
          <w:sz w:val="24"/>
          <w:szCs w:val="24"/>
        </w:rPr>
        <w:t xml:space="preserve">hose persons working under the </w:t>
      </w:r>
      <w:r w:rsidRPr="002E492A">
        <w:rPr>
          <w:sz w:val="24"/>
          <w:szCs w:val="24"/>
        </w:rPr>
        <w:t>Recipient Scientist’s direct supervision. To the extent supplies are available, the Provider or the Provider Scientist agrees to make the Material available, under an agreement having terms consistent with the terms of this Agreement, to other scientists (at least those at Nonprofit Organization(s)) who wish to replicate the Recipient Scientist’s</w:t>
      </w:r>
      <w:r w:rsidR="00F65AB5" w:rsidRPr="002E492A">
        <w:rPr>
          <w:sz w:val="24"/>
          <w:szCs w:val="24"/>
        </w:rPr>
        <w:t xml:space="preserve"> research; provided that such other scientists reimburse the Provider for any costs relating to the preparation and distribution of the Material.</w:t>
      </w:r>
    </w:p>
    <w:p w14:paraId="76467AC3" w14:textId="77777777" w:rsidR="00F65AB5" w:rsidRPr="00C55C1B" w:rsidRDefault="00F65AB5" w:rsidP="00F65AB5">
      <w:pPr>
        <w:pStyle w:val="ListParagraph"/>
        <w:rPr>
          <w:sz w:val="22"/>
          <w:szCs w:val="22"/>
        </w:rPr>
      </w:pPr>
    </w:p>
    <w:p w14:paraId="08E08EDE" w14:textId="77777777" w:rsidR="00F65AB5" w:rsidRPr="002E492A" w:rsidRDefault="00F65AB5" w:rsidP="00F65AB5">
      <w:pPr>
        <w:pStyle w:val="ListParagraph"/>
        <w:numPr>
          <w:ilvl w:val="0"/>
          <w:numId w:val="4"/>
        </w:numPr>
        <w:rPr>
          <w:sz w:val="24"/>
          <w:szCs w:val="24"/>
        </w:rPr>
      </w:pPr>
      <w:r w:rsidRPr="002E492A">
        <w:rPr>
          <w:sz w:val="24"/>
          <w:szCs w:val="24"/>
        </w:rPr>
        <w:t xml:space="preserve"> The Recipient and/or the Recipient Scientist shall have the right, without restriction, to distribute substances created by the Recipient </w:t>
      </w:r>
      <w:proofErr w:type="gramStart"/>
      <w:r w:rsidRPr="002E492A">
        <w:rPr>
          <w:sz w:val="24"/>
          <w:szCs w:val="24"/>
        </w:rPr>
        <w:t>through the use of</w:t>
      </w:r>
      <w:proofErr w:type="gramEnd"/>
      <w:r w:rsidRPr="002E492A">
        <w:rPr>
          <w:sz w:val="24"/>
          <w:szCs w:val="24"/>
        </w:rPr>
        <w:t xml:space="preserve"> the Material only if those substances do not contain or incorporate the Material.</w:t>
      </w:r>
    </w:p>
    <w:p w14:paraId="29D59039" w14:textId="77777777" w:rsidR="00F65AB5" w:rsidRPr="00C55C1B" w:rsidRDefault="00F65AB5" w:rsidP="00F65AB5">
      <w:pPr>
        <w:pStyle w:val="ListParagraph"/>
        <w:rPr>
          <w:sz w:val="22"/>
          <w:szCs w:val="22"/>
        </w:rPr>
      </w:pPr>
    </w:p>
    <w:p w14:paraId="010AAFAE" w14:textId="77777777" w:rsidR="00F65AB5" w:rsidRPr="002E492A" w:rsidRDefault="00F65AB5" w:rsidP="00F65AB5">
      <w:pPr>
        <w:pStyle w:val="ListParagraph"/>
        <w:numPr>
          <w:ilvl w:val="0"/>
          <w:numId w:val="4"/>
        </w:numPr>
        <w:rPr>
          <w:sz w:val="24"/>
          <w:szCs w:val="24"/>
        </w:rPr>
      </w:pPr>
      <w:r w:rsidRPr="002E492A">
        <w:rPr>
          <w:sz w:val="24"/>
          <w:szCs w:val="24"/>
        </w:rPr>
        <w:t xml:space="preserve">The Recipient acknowledges that the Material is or may be the subject of a patent or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w:t>
      </w:r>
      <w:proofErr w:type="gramStart"/>
      <w:r w:rsidRPr="002E492A">
        <w:rPr>
          <w:sz w:val="24"/>
          <w:szCs w:val="24"/>
        </w:rPr>
        <w:t>In particular, no</w:t>
      </w:r>
      <w:proofErr w:type="gramEnd"/>
      <w:r w:rsidRPr="002E492A">
        <w:rPr>
          <w:sz w:val="24"/>
          <w:szCs w:val="24"/>
        </w:rPr>
        <w:t xml:space="preserve"> express or implied licenses or other rights are provided to use the Material, or any related patents of the Provider for Commercial Purposes.</w:t>
      </w:r>
    </w:p>
    <w:p w14:paraId="120258F1" w14:textId="77777777" w:rsidR="00F65AB5" w:rsidRPr="00C55C1B" w:rsidRDefault="00F65AB5" w:rsidP="00F65AB5">
      <w:pPr>
        <w:pStyle w:val="ListParagraph"/>
        <w:rPr>
          <w:sz w:val="22"/>
          <w:szCs w:val="22"/>
        </w:rPr>
      </w:pPr>
    </w:p>
    <w:p w14:paraId="7F1AC7E6" w14:textId="77777777" w:rsidR="00F65AB5" w:rsidRPr="002E492A" w:rsidRDefault="00F65AB5" w:rsidP="00F65AB5">
      <w:pPr>
        <w:pStyle w:val="ListParagraph"/>
        <w:numPr>
          <w:ilvl w:val="0"/>
          <w:numId w:val="4"/>
        </w:numPr>
        <w:rPr>
          <w:sz w:val="24"/>
          <w:szCs w:val="24"/>
        </w:rPr>
      </w:pPr>
      <w:r w:rsidRPr="002E492A">
        <w:rPr>
          <w:sz w:val="24"/>
          <w:szCs w:val="24"/>
        </w:rPr>
        <w:t>If the Recipient desires to use or license the Material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non-exclusive commercial licenses to others, or sell or assign all or part of the rights in the Material to any third party(</w:t>
      </w:r>
      <w:proofErr w:type="spellStart"/>
      <w:r w:rsidRPr="002E492A">
        <w:rPr>
          <w:sz w:val="24"/>
          <w:szCs w:val="24"/>
        </w:rPr>
        <w:t>ies</w:t>
      </w:r>
      <w:proofErr w:type="spellEnd"/>
      <w:r w:rsidRPr="002E492A">
        <w:rPr>
          <w:sz w:val="24"/>
          <w:szCs w:val="24"/>
        </w:rPr>
        <w:t>), subject to any pre-existing rights held by others.</w:t>
      </w:r>
    </w:p>
    <w:p w14:paraId="4173D0A8" w14:textId="77777777" w:rsidR="00F65AB5" w:rsidRPr="00C55C1B" w:rsidRDefault="00F65AB5" w:rsidP="00F65AB5">
      <w:pPr>
        <w:pStyle w:val="ListParagraph"/>
        <w:rPr>
          <w:sz w:val="22"/>
          <w:szCs w:val="22"/>
        </w:rPr>
      </w:pPr>
    </w:p>
    <w:p w14:paraId="13189646" w14:textId="77777777" w:rsidR="00F65AB5" w:rsidRPr="002E492A" w:rsidRDefault="00F65AB5" w:rsidP="00F65AB5">
      <w:pPr>
        <w:pStyle w:val="ListParagraph"/>
        <w:numPr>
          <w:ilvl w:val="0"/>
          <w:numId w:val="4"/>
        </w:numPr>
        <w:rPr>
          <w:sz w:val="24"/>
          <w:szCs w:val="24"/>
        </w:rPr>
      </w:pPr>
      <w:r w:rsidRPr="002E492A">
        <w:rPr>
          <w:sz w:val="24"/>
          <w:szCs w:val="24"/>
        </w:rPr>
        <w:t xml:space="preserve">The Recipient is free to file patent application(s) claiming inventions made by the Recipient </w:t>
      </w:r>
      <w:proofErr w:type="gramStart"/>
      <w:r w:rsidRPr="002E492A">
        <w:rPr>
          <w:sz w:val="24"/>
          <w:szCs w:val="24"/>
        </w:rPr>
        <w:t>through the use of</w:t>
      </w:r>
      <w:proofErr w:type="gramEnd"/>
      <w:r w:rsidRPr="002E492A">
        <w:rPr>
          <w:sz w:val="24"/>
          <w:szCs w:val="24"/>
        </w:rPr>
        <w:t xml:space="preserve"> the Material but agrees to notify the Provider upon filing of any such patent applications claiming method(s) of manufacture or use(s) of the Material.</w:t>
      </w:r>
    </w:p>
    <w:p w14:paraId="3149BBB8" w14:textId="77777777" w:rsidR="00F65AB5" w:rsidRPr="00C55C1B" w:rsidRDefault="00F65AB5" w:rsidP="00F65AB5">
      <w:pPr>
        <w:pStyle w:val="ListParagraph"/>
        <w:rPr>
          <w:sz w:val="22"/>
          <w:szCs w:val="22"/>
        </w:rPr>
      </w:pPr>
    </w:p>
    <w:p w14:paraId="74B355D6" w14:textId="77777777" w:rsidR="00F65AB5" w:rsidRPr="002E492A" w:rsidRDefault="00F65AB5" w:rsidP="00F65AB5">
      <w:pPr>
        <w:pStyle w:val="ListParagraph"/>
        <w:numPr>
          <w:ilvl w:val="0"/>
          <w:numId w:val="4"/>
        </w:numPr>
        <w:rPr>
          <w:sz w:val="24"/>
          <w:szCs w:val="24"/>
        </w:rPr>
      </w:pPr>
      <w:r w:rsidRPr="002E492A">
        <w:rPr>
          <w:sz w:val="24"/>
          <w:szCs w:val="24"/>
        </w:rPr>
        <w:t>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w:t>
      </w:r>
    </w:p>
    <w:p w14:paraId="1EF0E456" w14:textId="77777777" w:rsidR="00F65AB5" w:rsidRPr="00C55C1B" w:rsidRDefault="00F65AB5" w:rsidP="00F65AB5">
      <w:pPr>
        <w:pStyle w:val="ListParagraph"/>
        <w:rPr>
          <w:sz w:val="22"/>
          <w:szCs w:val="22"/>
        </w:rPr>
      </w:pPr>
    </w:p>
    <w:p w14:paraId="1A7478CF" w14:textId="77777777" w:rsidR="00F65AB5" w:rsidRPr="002E492A" w:rsidRDefault="00F65AB5" w:rsidP="00F65AB5">
      <w:pPr>
        <w:pStyle w:val="ListParagraph"/>
        <w:numPr>
          <w:ilvl w:val="0"/>
          <w:numId w:val="4"/>
        </w:numPr>
        <w:rPr>
          <w:sz w:val="24"/>
          <w:szCs w:val="24"/>
        </w:rPr>
      </w:pPr>
      <w:r w:rsidRPr="002E492A">
        <w:rPr>
          <w:sz w:val="24"/>
          <w:szCs w:val="24"/>
        </w:rPr>
        <w:t>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w:t>
      </w:r>
    </w:p>
    <w:p w14:paraId="014B4E35" w14:textId="77777777" w:rsidR="00F65AB5" w:rsidRPr="00C55C1B" w:rsidRDefault="00F65AB5" w:rsidP="00F65AB5">
      <w:pPr>
        <w:pStyle w:val="ListParagraph"/>
        <w:rPr>
          <w:sz w:val="22"/>
          <w:szCs w:val="22"/>
        </w:rPr>
      </w:pPr>
    </w:p>
    <w:p w14:paraId="4103F2CA" w14:textId="77777777" w:rsidR="00F65AB5" w:rsidRPr="002E492A" w:rsidRDefault="00F65AB5" w:rsidP="00F65AB5">
      <w:pPr>
        <w:pStyle w:val="ListParagraph"/>
        <w:numPr>
          <w:ilvl w:val="0"/>
          <w:numId w:val="4"/>
        </w:numPr>
        <w:rPr>
          <w:sz w:val="24"/>
          <w:szCs w:val="24"/>
        </w:rPr>
      </w:pPr>
      <w:r w:rsidRPr="002E492A">
        <w:rPr>
          <w:sz w:val="24"/>
          <w:szCs w:val="24"/>
        </w:rPr>
        <w:t>This Agreement shall not be interpreted to prevent or delay publication of research findings resulting from the use of the Material. The Recipient Scientist agrees to provide appropriate acknowledgement of the source of the Material in all publications.</w:t>
      </w:r>
    </w:p>
    <w:p w14:paraId="4F85F751" w14:textId="77777777" w:rsidR="00F65AB5" w:rsidRPr="00C55C1B" w:rsidRDefault="00F65AB5" w:rsidP="00F65AB5">
      <w:pPr>
        <w:pStyle w:val="ListParagraph"/>
        <w:rPr>
          <w:sz w:val="22"/>
          <w:szCs w:val="22"/>
        </w:rPr>
      </w:pPr>
    </w:p>
    <w:p w14:paraId="616DABC0" w14:textId="77777777" w:rsidR="00F65AB5" w:rsidRPr="002E492A" w:rsidRDefault="00F65AB5" w:rsidP="00F65AB5">
      <w:pPr>
        <w:pStyle w:val="ListParagraph"/>
        <w:numPr>
          <w:ilvl w:val="0"/>
          <w:numId w:val="4"/>
        </w:numPr>
        <w:rPr>
          <w:sz w:val="24"/>
          <w:szCs w:val="24"/>
        </w:rPr>
      </w:pPr>
      <w:r w:rsidRPr="002E492A">
        <w:rPr>
          <w:sz w:val="24"/>
          <w:szCs w:val="24"/>
        </w:rPr>
        <w:t xml:space="preserve">The Recipient agrees to use the Material in compliance with all applicable statutes and governmental regulations and guidelines such as, for example, those relating to research involving the use of animals or recombinant DNA. </w:t>
      </w:r>
    </w:p>
    <w:p w14:paraId="4762CFF9" w14:textId="77777777" w:rsidR="00F65AB5" w:rsidRPr="00C55C1B" w:rsidRDefault="00F65AB5" w:rsidP="00F65AB5">
      <w:pPr>
        <w:pStyle w:val="ListParagraph"/>
        <w:rPr>
          <w:sz w:val="22"/>
          <w:szCs w:val="22"/>
        </w:rPr>
      </w:pPr>
    </w:p>
    <w:p w14:paraId="34D15A86" w14:textId="50BE4BCF" w:rsidR="00F65AB5" w:rsidRPr="002E492A" w:rsidRDefault="00F65AB5" w:rsidP="00F65AB5">
      <w:pPr>
        <w:pStyle w:val="ListParagraph"/>
        <w:numPr>
          <w:ilvl w:val="0"/>
          <w:numId w:val="4"/>
        </w:numPr>
        <w:rPr>
          <w:sz w:val="24"/>
          <w:szCs w:val="24"/>
        </w:rPr>
      </w:pPr>
      <w:r w:rsidRPr="002E492A">
        <w:rPr>
          <w:sz w:val="24"/>
          <w:szCs w:val="24"/>
        </w:rPr>
        <w:t xml:space="preserve">This Agreement will terminate on the earliest of the following dates: (a) on </w:t>
      </w:r>
      <w:r w:rsidR="00326D5F" w:rsidRPr="00326D5F">
        <w:rPr>
          <w:sz w:val="24"/>
          <w:szCs w:val="24"/>
          <w:highlight w:val="yellow"/>
        </w:rPr>
        <w:t>&lt;&lt;&lt;&gt;&gt;&gt;</w:t>
      </w:r>
      <w:r w:rsidRPr="002E492A">
        <w:rPr>
          <w:sz w:val="24"/>
          <w:szCs w:val="24"/>
        </w:rPr>
        <w:t>, or (b) on thirty (30) days written notice by either party to the other, or (c) on the date specified in Exhibit B, provided that:</w:t>
      </w:r>
    </w:p>
    <w:p w14:paraId="5E8AA311" w14:textId="77777777" w:rsidR="00F65AB5" w:rsidRPr="00C55C1B" w:rsidRDefault="00F65AB5" w:rsidP="00F65AB5">
      <w:pPr>
        <w:tabs>
          <w:tab w:val="left" w:pos="0"/>
        </w:tabs>
        <w:ind w:firstLine="180"/>
        <w:rPr>
          <w:sz w:val="22"/>
          <w:szCs w:val="22"/>
        </w:rPr>
      </w:pPr>
    </w:p>
    <w:p w14:paraId="079E9B98" w14:textId="77777777" w:rsidR="00F65AB5" w:rsidRPr="002E492A" w:rsidRDefault="00F65AB5" w:rsidP="00F65AB5">
      <w:pPr>
        <w:pStyle w:val="ListParagraph"/>
        <w:numPr>
          <w:ilvl w:val="0"/>
          <w:numId w:val="6"/>
        </w:numPr>
        <w:tabs>
          <w:tab w:val="left" w:pos="0"/>
        </w:tabs>
        <w:ind w:firstLine="180"/>
        <w:rPr>
          <w:sz w:val="24"/>
          <w:szCs w:val="24"/>
        </w:rPr>
      </w:pPr>
      <w:r w:rsidRPr="002E492A">
        <w:rPr>
          <w:sz w:val="24"/>
          <w:szCs w:val="24"/>
        </w:rPr>
        <w:t xml:space="preserve">if termination should occur under 13(a) or (c) above, the Recipient will discontinue its use of the Material and will, upon direction of the Provider, return or destroy any remaining Material; and </w:t>
      </w:r>
    </w:p>
    <w:p w14:paraId="6AC3D694" w14:textId="77777777" w:rsidR="00F65AB5" w:rsidRPr="00C55C1B" w:rsidRDefault="00F65AB5" w:rsidP="00F65AB5">
      <w:pPr>
        <w:tabs>
          <w:tab w:val="left" w:pos="0"/>
        </w:tabs>
        <w:ind w:left="360" w:firstLine="180"/>
        <w:rPr>
          <w:sz w:val="22"/>
          <w:szCs w:val="22"/>
        </w:rPr>
      </w:pPr>
    </w:p>
    <w:p w14:paraId="760BED17" w14:textId="77777777" w:rsidR="00F65AB5" w:rsidRPr="002E492A" w:rsidRDefault="00F65AB5" w:rsidP="00F65AB5">
      <w:pPr>
        <w:pStyle w:val="ListParagraph"/>
        <w:numPr>
          <w:ilvl w:val="0"/>
          <w:numId w:val="6"/>
        </w:numPr>
        <w:tabs>
          <w:tab w:val="left" w:pos="0"/>
        </w:tabs>
        <w:ind w:firstLine="180"/>
        <w:rPr>
          <w:sz w:val="24"/>
          <w:szCs w:val="24"/>
        </w:rPr>
      </w:pPr>
      <w:r w:rsidRPr="002E492A">
        <w:rPr>
          <w:sz w:val="24"/>
          <w:szCs w:val="24"/>
        </w:rPr>
        <w:t>in the event the Provider terminates this Agreement under 13(b) other than for breach of this Agreement or for cause such as an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w:t>
      </w:r>
    </w:p>
    <w:p w14:paraId="429378D3" w14:textId="77777777" w:rsidR="00F65AB5" w:rsidRPr="00C55C1B" w:rsidRDefault="00F65AB5" w:rsidP="00F65AB5">
      <w:pPr>
        <w:ind w:left="360"/>
        <w:rPr>
          <w:sz w:val="22"/>
          <w:szCs w:val="22"/>
        </w:rPr>
      </w:pPr>
    </w:p>
    <w:p w14:paraId="2E8F1F07" w14:textId="77777777" w:rsidR="00E24F93" w:rsidRDefault="00F65AB5" w:rsidP="00F65AB5">
      <w:pPr>
        <w:pStyle w:val="ListParagraph"/>
        <w:numPr>
          <w:ilvl w:val="0"/>
          <w:numId w:val="4"/>
        </w:numPr>
        <w:rPr>
          <w:sz w:val="24"/>
          <w:szCs w:val="24"/>
        </w:rPr>
      </w:pPr>
      <w:r w:rsidRPr="002E492A">
        <w:rPr>
          <w:sz w:val="24"/>
          <w:szCs w:val="24"/>
        </w:rPr>
        <w:t>Paragraphs 6, 9, and 10 shall survive termination.</w:t>
      </w:r>
    </w:p>
    <w:p w14:paraId="43A62A5B" w14:textId="77777777" w:rsidR="002E492A" w:rsidRDefault="002E492A" w:rsidP="002E492A">
      <w:pPr>
        <w:rPr>
          <w:sz w:val="24"/>
          <w:szCs w:val="24"/>
        </w:rPr>
      </w:pPr>
    </w:p>
    <w:p w14:paraId="58B3C497" w14:textId="77777777" w:rsidR="002E492A" w:rsidRDefault="002E492A" w:rsidP="002E492A">
      <w:pPr>
        <w:rPr>
          <w:sz w:val="24"/>
          <w:szCs w:val="24"/>
        </w:rPr>
        <w:sectPr w:rsidR="002E492A" w:rsidSect="00C55C1B">
          <w:pgSz w:w="12240" w:h="15840"/>
          <w:pgMar w:top="1440" w:right="1080" w:bottom="1440" w:left="1080" w:header="720" w:footer="720" w:gutter="0"/>
          <w:cols w:space="720"/>
          <w:docGrid w:linePitch="360"/>
        </w:sectPr>
      </w:pPr>
    </w:p>
    <w:p w14:paraId="0389C567" w14:textId="77777777" w:rsidR="002E492A" w:rsidRPr="00C55C1B" w:rsidRDefault="002E492A" w:rsidP="002E492A">
      <w:pPr>
        <w:tabs>
          <w:tab w:val="left" w:pos="2700"/>
          <w:tab w:val="left" w:pos="2880"/>
          <w:tab w:val="left" w:pos="5100"/>
          <w:tab w:val="left" w:pos="7920"/>
          <w:tab w:val="left" w:pos="8100"/>
          <w:tab w:val="right" w:pos="10676"/>
        </w:tabs>
        <w:jc w:val="center"/>
        <w:rPr>
          <w:sz w:val="24"/>
          <w:szCs w:val="24"/>
        </w:rPr>
      </w:pPr>
      <w:r w:rsidRPr="00C55C1B">
        <w:rPr>
          <w:b/>
          <w:sz w:val="24"/>
          <w:szCs w:val="24"/>
          <w:u w:val="single"/>
        </w:rPr>
        <w:lastRenderedPageBreak/>
        <w:t xml:space="preserve">EXHIBIT </w:t>
      </w:r>
      <w:r>
        <w:rPr>
          <w:b/>
          <w:sz w:val="24"/>
          <w:szCs w:val="24"/>
          <w:u w:val="single"/>
        </w:rPr>
        <w:t>B</w:t>
      </w:r>
    </w:p>
    <w:p w14:paraId="5766AD26" w14:textId="77777777" w:rsidR="002E492A" w:rsidRPr="00C55C1B" w:rsidRDefault="002E492A" w:rsidP="002E492A">
      <w:pPr>
        <w:tabs>
          <w:tab w:val="left" w:pos="2700"/>
          <w:tab w:val="left" w:pos="2880"/>
          <w:tab w:val="left" w:pos="5100"/>
          <w:tab w:val="left" w:pos="7920"/>
          <w:tab w:val="left" w:pos="8100"/>
          <w:tab w:val="right" w:pos="10676"/>
        </w:tabs>
        <w:jc w:val="center"/>
        <w:rPr>
          <w:sz w:val="22"/>
          <w:szCs w:val="22"/>
        </w:rPr>
      </w:pPr>
    </w:p>
    <w:p w14:paraId="190D7581" w14:textId="77777777" w:rsidR="002E492A" w:rsidRDefault="002E492A" w:rsidP="002E492A">
      <w:pPr>
        <w:tabs>
          <w:tab w:val="left" w:pos="2700"/>
          <w:tab w:val="left" w:pos="2880"/>
          <w:tab w:val="left" w:pos="5100"/>
          <w:tab w:val="left" w:pos="7920"/>
          <w:tab w:val="left" w:pos="8100"/>
          <w:tab w:val="right" w:pos="10676"/>
        </w:tabs>
        <w:jc w:val="center"/>
        <w:rPr>
          <w:b/>
          <w:sz w:val="24"/>
          <w:szCs w:val="24"/>
        </w:rPr>
      </w:pPr>
      <w:r>
        <w:rPr>
          <w:b/>
          <w:sz w:val="24"/>
          <w:szCs w:val="24"/>
        </w:rPr>
        <w:t>Optional Terms</w:t>
      </w:r>
    </w:p>
    <w:p w14:paraId="3461A284" w14:textId="77777777" w:rsidR="002E492A" w:rsidRPr="00C55C1B" w:rsidRDefault="002E492A" w:rsidP="002E492A">
      <w:pPr>
        <w:tabs>
          <w:tab w:val="left" w:pos="2700"/>
          <w:tab w:val="left" w:pos="2880"/>
          <w:tab w:val="left" w:pos="5100"/>
          <w:tab w:val="left" w:pos="7920"/>
          <w:tab w:val="left" w:pos="8100"/>
          <w:tab w:val="right" w:pos="10676"/>
        </w:tabs>
        <w:rPr>
          <w:b/>
          <w:sz w:val="24"/>
          <w:szCs w:val="24"/>
        </w:rPr>
      </w:pPr>
    </w:p>
    <w:p w14:paraId="20A474D3" w14:textId="77777777" w:rsidR="002E492A" w:rsidRPr="002E492A" w:rsidRDefault="002E492A" w:rsidP="002E492A">
      <w:pPr>
        <w:tabs>
          <w:tab w:val="left" w:pos="2700"/>
          <w:tab w:val="left" w:pos="2880"/>
          <w:tab w:val="left" w:pos="5100"/>
          <w:tab w:val="left" w:pos="7920"/>
          <w:tab w:val="left" w:pos="8100"/>
          <w:tab w:val="right" w:pos="10676"/>
        </w:tabs>
        <w:jc w:val="center"/>
        <w:rPr>
          <w:sz w:val="24"/>
          <w:szCs w:val="24"/>
        </w:rPr>
      </w:pPr>
    </w:p>
    <w:p w14:paraId="60229872" w14:textId="77777777" w:rsidR="002E492A" w:rsidRDefault="002E492A" w:rsidP="002E492A">
      <w:pPr>
        <w:rPr>
          <w:sz w:val="24"/>
          <w:szCs w:val="24"/>
        </w:rPr>
      </w:pPr>
      <w:r w:rsidRPr="002E492A">
        <w:rPr>
          <w:sz w:val="24"/>
          <w:szCs w:val="24"/>
        </w:rPr>
        <w:t>If checked, the following terms apply to this agreement:</w:t>
      </w:r>
    </w:p>
    <w:p w14:paraId="72DDCF1C" w14:textId="77777777" w:rsidR="002E492A" w:rsidRDefault="002E492A" w:rsidP="002E492A">
      <w:pPr>
        <w:rPr>
          <w:sz w:val="24"/>
          <w:szCs w:val="24"/>
        </w:rPr>
      </w:pPr>
      <w:bookmarkStart w:id="0" w:name="_GoBack"/>
      <w:bookmarkEnd w:id="0"/>
    </w:p>
    <w:p w14:paraId="425F55A4" w14:textId="77777777" w:rsidR="002E492A" w:rsidRDefault="006B6EFA" w:rsidP="002E492A">
      <w:pPr>
        <w:rPr>
          <w:sz w:val="24"/>
          <w:szCs w:val="24"/>
        </w:rPr>
      </w:pPr>
      <w:sdt>
        <w:sdtPr>
          <w:rPr>
            <w:sz w:val="24"/>
            <w:szCs w:val="24"/>
          </w:rPr>
          <w:id w:val="-1289580716"/>
          <w14:checkbox>
            <w14:checked w14:val="0"/>
            <w14:checkedState w14:val="2612" w14:font="MS Gothic"/>
            <w14:uncheckedState w14:val="2610" w14:font="MS Gothic"/>
          </w14:checkbox>
        </w:sdtPr>
        <w:sdtEndPr/>
        <w:sdtContent>
          <w:r w:rsidR="002E492A">
            <w:rPr>
              <w:rFonts w:ascii="MS Gothic" w:eastAsia="MS Gothic" w:hAnsi="MS Gothic" w:hint="eastAsia"/>
              <w:sz w:val="24"/>
              <w:szCs w:val="24"/>
            </w:rPr>
            <w:t>☐</w:t>
          </w:r>
        </w:sdtContent>
      </w:sdt>
      <w:r w:rsidR="002E492A" w:rsidRPr="002E492A">
        <w:rPr>
          <w:sz w:val="24"/>
          <w:szCs w:val="24"/>
        </w:rPr>
        <w:t xml:space="preserve"> </w:t>
      </w:r>
      <w:r w:rsidR="002E492A">
        <w:rPr>
          <w:sz w:val="24"/>
          <w:szCs w:val="24"/>
        </w:rPr>
        <w:t xml:space="preserve">A transmittal fee </w:t>
      </w:r>
      <w:r w:rsidR="00B37EB5">
        <w:rPr>
          <w:sz w:val="24"/>
          <w:szCs w:val="24"/>
        </w:rPr>
        <w:t>of</w:t>
      </w:r>
      <w:r w:rsidR="002E492A">
        <w:rPr>
          <w:sz w:val="24"/>
          <w:szCs w:val="24"/>
        </w:rPr>
        <w:t xml:space="preserve"> </w:t>
      </w:r>
      <w:r w:rsidR="002E492A" w:rsidRPr="002E492A">
        <w:rPr>
          <w:sz w:val="24"/>
          <w:szCs w:val="24"/>
          <w:highlight w:val="yellow"/>
        </w:rPr>
        <w:t>&lt;&lt;</w:t>
      </w:r>
      <w:r w:rsidR="002E492A">
        <w:rPr>
          <w:sz w:val="24"/>
          <w:szCs w:val="24"/>
          <w:highlight w:val="yellow"/>
        </w:rPr>
        <w:t>AMOUNT</w:t>
      </w:r>
      <w:r w:rsidR="002E492A" w:rsidRPr="002E492A">
        <w:rPr>
          <w:sz w:val="24"/>
          <w:szCs w:val="24"/>
          <w:highlight w:val="yellow"/>
        </w:rPr>
        <w:t>&gt;&gt;</w:t>
      </w:r>
      <w:r w:rsidR="002E492A">
        <w:rPr>
          <w:sz w:val="24"/>
          <w:szCs w:val="24"/>
        </w:rPr>
        <w:t xml:space="preserve"> </w:t>
      </w:r>
      <w:r w:rsidR="002E492A" w:rsidRPr="002E492A">
        <w:rPr>
          <w:sz w:val="24"/>
          <w:szCs w:val="24"/>
        </w:rPr>
        <w:t>shall be paid by Recipient to Provider, for preparation and</w:t>
      </w:r>
      <w:r w:rsidR="002E492A">
        <w:rPr>
          <w:sz w:val="24"/>
          <w:szCs w:val="24"/>
        </w:rPr>
        <w:t xml:space="preserve"> distribution costs.</w:t>
      </w:r>
    </w:p>
    <w:p w14:paraId="5E6540C7" w14:textId="77777777" w:rsidR="002E492A" w:rsidRDefault="002E492A" w:rsidP="002E492A">
      <w:pPr>
        <w:rPr>
          <w:sz w:val="24"/>
          <w:szCs w:val="24"/>
        </w:rPr>
      </w:pPr>
    </w:p>
    <w:p w14:paraId="6D730814" w14:textId="2ABEB8BB" w:rsidR="002E492A" w:rsidRDefault="006B6EFA" w:rsidP="002E492A">
      <w:pPr>
        <w:rPr>
          <w:sz w:val="24"/>
          <w:szCs w:val="24"/>
        </w:rPr>
      </w:pPr>
      <w:sdt>
        <w:sdtPr>
          <w:rPr>
            <w:sz w:val="24"/>
            <w:szCs w:val="24"/>
          </w:rPr>
          <w:id w:val="-795681056"/>
          <w14:checkbox>
            <w14:checked w14:val="0"/>
            <w14:checkedState w14:val="2612" w14:font="MS Gothic"/>
            <w14:uncheckedState w14:val="2610" w14:font="MS Gothic"/>
          </w14:checkbox>
        </w:sdtPr>
        <w:sdtEndPr/>
        <w:sdtContent>
          <w:r w:rsidR="002E492A">
            <w:rPr>
              <w:rFonts w:ascii="MS Gothic" w:eastAsia="MS Gothic" w:hAnsi="MS Gothic" w:hint="eastAsia"/>
              <w:sz w:val="24"/>
              <w:szCs w:val="24"/>
            </w:rPr>
            <w:t>☐</w:t>
          </w:r>
        </w:sdtContent>
      </w:sdt>
      <w:r w:rsidR="002E492A" w:rsidRPr="002E492A">
        <w:t xml:space="preserve"> </w:t>
      </w:r>
      <w:r w:rsidR="002E492A" w:rsidRPr="002E492A">
        <w:rPr>
          <w:sz w:val="24"/>
          <w:szCs w:val="24"/>
        </w:rPr>
        <w:t xml:space="preserve">The Recipient intends to use the Material </w:t>
      </w:r>
      <w:r w:rsidR="004211F1">
        <w:rPr>
          <w:sz w:val="24"/>
          <w:szCs w:val="24"/>
        </w:rPr>
        <w:t xml:space="preserve">solely </w:t>
      </w:r>
      <w:r w:rsidR="002E492A" w:rsidRPr="002E492A">
        <w:rPr>
          <w:sz w:val="24"/>
          <w:szCs w:val="24"/>
        </w:rPr>
        <w:t>for</w:t>
      </w:r>
      <w:r w:rsidR="004211F1">
        <w:rPr>
          <w:sz w:val="24"/>
          <w:szCs w:val="24"/>
        </w:rPr>
        <w:t xml:space="preserve"> the</w:t>
      </w:r>
      <w:r w:rsidR="002E492A" w:rsidRPr="002E492A">
        <w:rPr>
          <w:sz w:val="24"/>
          <w:szCs w:val="24"/>
        </w:rPr>
        <w:t xml:space="preserve"> purposes described below:</w:t>
      </w:r>
    </w:p>
    <w:p w14:paraId="7109D5C8" w14:textId="77777777" w:rsidR="002E492A" w:rsidRDefault="002E492A" w:rsidP="002E492A">
      <w:pPr>
        <w:rPr>
          <w:sz w:val="24"/>
          <w:szCs w:val="24"/>
        </w:rPr>
      </w:pPr>
    </w:p>
    <w:p w14:paraId="215B56DD" w14:textId="77777777" w:rsidR="002E492A" w:rsidRDefault="006B6EFA" w:rsidP="002E492A">
      <w:pPr>
        <w:rPr>
          <w:sz w:val="24"/>
          <w:szCs w:val="24"/>
        </w:rPr>
      </w:pPr>
      <w:sdt>
        <w:sdtPr>
          <w:rPr>
            <w:sz w:val="24"/>
            <w:szCs w:val="24"/>
          </w:rPr>
          <w:id w:val="-630317092"/>
          <w14:checkbox>
            <w14:checked w14:val="0"/>
            <w14:checkedState w14:val="2612" w14:font="MS Gothic"/>
            <w14:uncheckedState w14:val="2610" w14:font="MS Gothic"/>
          </w14:checkbox>
        </w:sdtPr>
        <w:sdtEndPr/>
        <w:sdtContent>
          <w:r w:rsidR="002E492A">
            <w:rPr>
              <w:rFonts w:ascii="MS Gothic" w:eastAsia="MS Gothic" w:hAnsi="MS Gothic" w:hint="eastAsia"/>
              <w:sz w:val="24"/>
              <w:szCs w:val="24"/>
            </w:rPr>
            <w:t>☐</w:t>
          </w:r>
        </w:sdtContent>
      </w:sdt>
      <w:r w:rsidR="002E492A" w:rsidRPr="002E492A">
        <w:t xml:space="preserve"> </w:t>
      </w:r>
      <w:r w:rsidR="002E492A" w:rsidRPr="002E492A">
        <w:rPr>
          <w:sz w:val="24"/>
          <w:szCs w:val="24"/>
        </w:rPr>
        <w:t>To the extent permitted by law, Recipient agrees to treat in confidence, for a period of three (3) years from the date of its disclosure, any of Provider’s written information about the Material that is stamped "Confidential" (“Confidential Information”).  Any oral disclosures from Provider to Recipient shall be identified as being Confidential Information by notice delivered to Recipient within ten (10) days after the date of the oral disclosure. Confidential Information does not include information that:</w:t>
      </w:r>
    </w:p>
    <w:p w14:paraId="482023D7" w14:textId="77777777" w:rsidR="002E492A" w:rsidRDefault="002E492A" w:rsidP="002E492A">
      <w:pPr>
        <w:rPr>
          <w:sz w:val="24"/>
          <w:szCs w:val="24"/>
        </w:rPr>
      </w:pPr>
    </w:p>
    <w:p w14:paraId="140BDADB" w14:textId="77777777" w:rsidR="002E492A" w:rsidRDefault="002E492A" w:rsidP="002E492A">
      <w:pPr>
        <w:pStyle w:val="ListParagraph"/>
        <w:numPr>
          <w:ilvl w:val="0"/>
          <w:numId w:val="7"/>
        </w:numPr>
        <w:rPr>
          <w:sz w:val="24"/>
          <w:szCs w:val="24"/>
        </w:rPr>
      </w:pPr>
      <w:r w:rsidRPr="002E492A">
        <w:rPr>
          <w:sz w:val="24"/>
          <w:szCs w:val="24"/>
        </w:rPr>
        <w:t>has been published or is otherwise publicly available at the time of disclosure to the Recipient;</w:t>
      </w:r>
    </w:p>
    <w:p w14:paraId="25D7BEAE" w14:textId="77777777" w:rsidR="002E492A" w:rsidRPr="002E492A" w:rsidRDefault="002E492A" w:rsidP="002E492A">
      <w:pPr>
        <w:pStyle w:val="ListParagraph"/>
        <w:rPr>
          <w:sz w:val="24"/>
          <w:szCs w:val="24"/>
        </w:rPr>
      </w:pPr>
    </w:p>
    <w:p w14:paraId="60BAD8C0" w14:textId="77777777" w:rsidR="002E492A" w:rsidRDefault="002E492A" w:rsidP="002E492A">
      <w:pPr>
        <w:pStyle w:val="ListParagraph"/>
        <w:numPr>
          <w:ilvl w:val="0"/>
          <w:numId w:val="7"/>
        </w:numPr>
        <w:rPr>
          <w:sz w:val="24"/>
          <w:szCs w:val="24"/>
        </w:rPr>
      </w:pPr>
      <w:r w:rsidRPr="002E492A">
        <w:rPr>
          <w:sz w:val="24"/>
          <w:szCs w:val="24"/>
        </w:rPr>
        <w:t>was in the possession of or was readily available to the Recipient without being subject to a confidentiality obligation from another source prior to the disclosure;</w:t>
      </w:r>
    </w:p>
    <w:p w14:paraId="7B1A18C9" w14:textId="77777777" w:rsidR="002E492A" w:rsidRPr="002E492A" w:rsidRDefault="002E492A" w:rsidP="002E492A">
      <w:pPr>
        <w:rPr>
          <w:sz w:val="24"/>
          <w:szCs w:val="24"/>
        </w:rPr>
      </w:pPr>
    </w:p>
    <w:p w14:paraId="3335CB76" w14:textId="77777777" w:rsidR="002E492A" w:rsidRDefault="002E492A" w:rsidP="002E492A">
      <w:pPr>
        <w:pStyle w:val="ListParagraph"/>
        <w:numPr>
          <w:ilvl w:val="0"/>
          <w:numId w:val="7"/>
        </w:numPr>
        <w:rPr>
          <w:sz w:val="24"/>
          <w:szCs w:val="24"/>
        </w:rPr>
      </w:pPr>
      <w:r w:rsidRPr="002E492A">
        <w:rPr>
          <w:sz w:val="24"/>
          <w:szCs w:val="24"/>
        </w:rPr>
        <w:t>has become publicly known, by publication or otherwise, not due to any unauthorized act of the Recipient;</w:t>
      </w:r>
    </w:p>
    <w:p w14:paraId="31CB2BD6" w14:textId="77777777" w:rsidR="002E492A" w:rsidRPr="002E492A" w:rsidRDefault="002E492A" w:rsidP="002E492A">
      <w:pPr>
        <w:rPr>
          <w:sz w:val="24"/>
          <w:szCs w:val="24"/>
        </w:rPr>
      </w:pPr>
    </w:p>
    <w:p w14:paraId="5A5D6C89" w14:textId="77777777" w:rsidR="002E492A" w:rsidRDefault="002E492A" w:rsidP="002E492A">
      <w:pPr>
        <w:pStyle w:val="ListParagraph"/>
        <w:numPr>
          <w:ilvl w:val="0"/>
          <w:numId w:val="7"/>
        </w:numPr>
        <w:rPr>
          <w:sz w:val="24"/>
          <w:szCs w:val="24"/>
        </w:rPr>
      </w:pPr>
      <w:r w:rsidRPr="002E492A">
        <w:rPr>
          <w:sz w:val="24"/>
          <w:szCs w:val="24"/>
        </w:rPr>
        <w:t>Recipient can demonstrate it developed independently, or acquired without reference to or reliance upon Confidential Information; or</w:t>
      </w:r>
    </w:p>
    <w:p w14:paraId="4D199BA9" w14:textId="77777777" w:rsidR="002E492A" w:rsidRPr="002E492A" w:rsidRDefault="002E492A" w:rsidP="002E492A">
      <w:pPr>
        <w:rPr>
          <w:sz w:val="24"/>
          <w:szCs w:val="24"/>
        </w:rPr>
      </w:pPr>
    </w:p>
    <w:p w14:paraId="6A757EB4" w14:textId="77777777" w:rsidR="002E492A" w:rsidRDefault="002E492A" w:rsidP="002E492A">
      <w:pPr>
        <w:pStyle w:val="ListParagraph"/>
        <w:numPr>
          <w:ilvl w:val="0"/>
          <w:numId w:val="7"/>
        </w:numPr>
        <w:rPr>
          <w:sz w:val="24"/>
          <w:szCs w:val="24"/>
        </w:rPr>
      </w:pPr>
      <w:r w:rsidRPr="002E492A">
        <w:rPr>
          <w:sz w:val="24"/>
          <w:szCs w:val="24"/>
        </w:rPr>
        <w:t>is required to be disclosed by law, regulation, or court order.</w:t>
      </w:r>
    </w:p>
    <w:p w14:paraId="388AB734" w14:textId="77777777" w:rsidR="002E492A" w:rsidRPr="002E492A" w:rsidRDefault="002E492A" w:rsidP="002E492A">
      <w:pPr>
        <w:pStyle w:val="ListParagraph"/>
        <w:rPr>
          <w:sz w:val="24"/>
          <w:szCs w:val="24"/>
        </w:rPr>
      </w:pPr>
    </w:p>
    <w:p w14:paraId="3CA30A60" w14:textId="77777777" w:rsidR="002E492A" w:rsidRPr="002E492A" w:rsidRDefault="006B6EFA" w:rsidP="002E492A">
      <w:pPr>
        <w:rPr>
          <w:sz w:val="24"/>
          <w:szCs w:val="24"/>
        </w:rPr>
      </w:pPr>
      <w:sdt>
        <w:sdtPr>
          <w:rPr>
            <w:sz w:val="24"/>
            <w:szCs w:val="24"/>
          </w:rPr>
          <w:id w:val="1306743913"/>
          <w14:checkbox>
            <w14:checked w14:val="0"/>
            <w14:checkedState w14:val="2612" w14:font="MS Gothic"/>
            <w14:uncheckedState w14:val="2610" w14:font="MS Gothic"/>
          </w14:checkbox>
        </w:sdtPr>
        <w:sdtEndPr/>
        <w:sdtContent>
          <w:r w:rsidR="002E492A">
            <w:rPr>
              <w:rFonts w:ascii="MS Gothic" w:eastAsia="MS Gothic" w:hAnsi="MS Gothic" w:hint="eastAsia"/>
              <w:sz w:val="24"/>
              <w:szCs w:val="24"/>
            </w:rPr>
            <w:t>☐</w:t>
          </w:r>
        </w:sdtContent>
      </w:sdt>
      <w:r w:rsidR="002E492A" w:rsidRPr="002E492A">
        <w:t xml:space="preserve"> </w:t>
      </w:r>
      <w:r w:rsidR="002E492A" w:rsidRPr="002E492A">
        <w:rPr>
          <w:sz w:val="24"/>
          <w:szCs w:val="24"/>
        </w:rPr>
        <w:t>Additional binding terms</w:t>
      </w:r>
      <w:r w:rsidR="002E492A">
        <w:rPr>
          <w:sz w:val="24"/>
          <w:szCs w:val="24"/>
        </w:rPr>
        <w:t xml:space="preserve">: </w:t>
      </w:r>
      <w:r w:rsidR="002E492A" w:rsidRPr="002E492A">
        <w:rPr>
          <w:sz w:val="24"/>
          <w:szCs w:val="24"/>
          <w:highlight w:val="yellow"/>
        </w:rPr>
        <w:t>&lt;&lt;ADDITIONAL TERMS&gt;&gt;</w:t>
      </w:r>
    </w:p>
    <w:sectPr w:rsidR="002E492A" w:rsidRPr="002E492A" w:rsidSect="00C55C1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C4313" w14:textId="77777777" w:rsidR="006B6EFA" w:rsidRDefault="006B6EFA" w:rsidP="00AD40B1">
      <w:r>
        <w:separator/>
      </w:r>
    </w:p>
  </w:endnote>
  <w:endnote w:type="continuationSeparator" w:id="0">
    <w:p w14:paraId="30DF75D5" w14:textId="77777777" w:rsidR="006B6EFA" w:rsidRDefault="006B6EFA" w:rsidP="00AD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451722"/>
      <w:docPartObj>
        <w:docPartGallery w:val="Page Numbers (Bottom of Page)"/>
        <w:docPartUnique/>
      </w:docPartObj>
    </w:sdtPr>
    <w:sdtEndPr>
      <w:rPr>
        <w:noProof/>
      </w:rPr>
    </w:sdtEndPr>
    <w:sdtContent>
      <w:p w14:paraId="19A58652" w14:textId="77777777" w:rsidR="00F65AB5" w:rsidRDefault="00F65AB5">
        <w:pPr>
          <w:pStyle w:val="Footer"/>
          <w:jc w:val="right"/>
        </w:pPr>
        <w:r>
          <w:fldChar w:fldCharType="begin"/>
        </w:r>
        <w:r>
          <w:instrText xml:space="preserve"> PAGE   \* MERGEFORMAT </w:instrText>
        </w:r>
        <w:r>
          <w:fldChar w:fldCharType="separate"/>
        </w:r>
        <w:r w:rsidR="0063560D">
          <w:rPr>
            <w:noProof/>
          </w:rPr>
          <w:t>2</w:t>
        </w:r>
        <w:r>
          <w:rPr>
            <w:noProof/>
          </w:rPr>
          <w:fldChar w:fldCharType="end"/>
        </w:r>
      </w:p>
    </w:sdtContent>
  </w:sdt>
  <w:p w14:paraId="7E1EA63E" w14:textId="77777777" w:rsidR="00F65AB5" w:rsidRPr="00F65AB5" w:rsidRDefault="00F65AB5">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82AA" w14:textId="77777777" w:rsidR="00C55C1B" w:rsidRPr="00F65AB5" w:rsidRDefault="00C55C1B" w:rsidP="00C55C1B">
    <w:pPr>
      <w:pStyle w:val="Footer"/>
      <w:tabs>
        <w:tab w:val="clear" w:pos="4680"/>
      </w:tabs>
      <w:rPr>
        <w:i/>
      </w:rPr>
    </w:pPr>
    <w:r>
      <w:rPr>
        <w:i/>
      </w:rPr>
      <w:t xml:space="preserve">U-182522-1809 Lewis UW </w:t>
    </w:r>
    <w:r w:rsidRPr="00F65AB5">
      <w:rPr>
        <w:i/>
      </w:rPr>
      <w:t>MTA</w:t>
    </w:r>
    <w:r>
      <w:rPr>
        <w:i/>
      </w:rPr>
      <w:tab/>
    </w:r>
    <w:r w:rsidRPr="00C55C1B">
      <w:rPr>
        <w:b/>
        <w:i/>
      </w:rPr>
      <w:t>1</w:t>
    </w:r>
    <w:r>
      <w:rPr>
        <w:i/>
      </w:rPr>
      <w:t xml:space="preserve"> of </w:t>
    </w:r>
    <w:r w:rsidR="00B37EB5">
      <w:rPr>
        <w:b/>
        <w:i/>
      </w:rPr>
      <w:t>6</w:t>
    </w:r>
  </w:p>
  <w:p w14:paraId="3EA9964A" w14:textId="77777777" w:rsidR="00C55C1B" w:rsidRDefault="00C5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B24ED" w14:textId="77777777" w:rsidR="006B6EFA" w:rsidRDefault="006B6EFA" w:rsidP="00AD40B1">
      <w:r>
        <w:separator/>
      </w:r>
    </w:p>
  </w:footnote>
  <w:footnote w:type="continuationSeparator" w:id="0">
    <w:p w14:paraId="0AC74D12" w14:textId="77777777" w:rsidR="006B6EFA" w:rsidRDefault="006B6EFA" w:rsidP="00AD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E9C6" w14:textId="77777777" w:rsidR="00AD40B1" w:rsidRDefault="000F1787" w:rsidP="001E409D">
    <w:pPr>
      <w:pStyle w:val="Header"/>
      <w:tabs>
        <w:tab w:val="clear" w:pos="8640"/>
        <w:tab w:val="left" w:pos="2160"/>
        <w:tab w:val="right" w:pos="10080"/>
      </w:tabs>
      <w:ind w:left="720"/>
    </w:pPr>
    <w:r>
      <w:t>Material Transfer</w:t>
    </w:r>
    <w:r w:rsidR="00AD40B1">
      <w:t xml:space="preserve"> Agreement</w:t>
    </w:r>
  </w:p>
  <w:p w14:paraId="5DFB0C0C" w14:textId="77777777" w:rsidR="00AD40B1" w:rsidRDefault="00AD40B1" w:rsidP="001E409D">
    <w:pPr>
      <w:pStyle w:val="Header"/>
      <w:tabs>
        <w:tab w:val="clear" w:pos="8640"/>
        <w:tab w:val="left" w:pos="2160"/>
        <w:tab w:val="right" w:pos="10080"/>
      </w:tabs>
      <w:ind w:left="720"/>
    </w:pPr>
    <w:r>
      <w:t>Northeastern University/</w:t>
    </w:r>
    <w:r w:rsidR="00C55C1B">
      <w:t xml:space="preserve"> </w:t>
    </w:r>
  </w:p>
  <w:p w14:paraId="030A0E44" w14:textId="77777777" w:rsidR="00AD40B1" w:rsidRDefault="00AD40B1" w:rsidP="001E409D">
    <w:pPr>
      <w:pStyle w:val="Header"/>
      <w:tabs>
        <w:tab w:val="clear" w:pos="8640"/>
        <w:tab w:val="left" w:pos="2160"/>
        <w:tab w:val="right" w:pos="1008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37C2B"/>
    <w:multiLevelType w:val="hybridMultilevel"/>
    <w:tmpl w:val="FDF06E26"/>
    <w:lvl w:ilvl="0" w:tplc="5ABC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558E6"/>
    <w:multiLevelType w:val="hybridMultilevel"/>
    <w:tmpl w:val="2E166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15E32"/>
    <w:multiLevelType w:val="hybridMultilevel"/>
    <w:tmpl w:val="3868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F378D"/>
    <w:multiLevelType w:val="hybridMultilevel"/>
    <w:tmpl w:val="01E61496"/>
    <w:lvl w:ilvl="0" w:tplc="D3BEC3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62C5F"/>
    <w:multiLevelType w:val="hybridMultilevel"/>
    <w:tmpl w:val="775A486A"/>
    <w:lvl w:ilvl="0" w:tplc="74E86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D19F7"/>
    <w:multiLevelType w:val="hybridMultilevel"/>
    <w:tmpl w:val="C8E0E80E"/>
    <w:lvl w:ilvl="0" w:tplc="F3BC18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0CF73EE"/>
    <w:multiLevelType w:val="hybridMultilevel"/>
    <w:tmpl w:val="90826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64"/>
    <w:rsid w:val="00044BF7"/>
    <w:rsid w:val="000F1787"/>
    <w:rsid w:val="00134A0D"/>
    <w:rsid w:val="001873BB"/>
    <w:rsid w:val="002A3816"/>
    <w:rsid w:val="002E492A"/>
    <w:rsid w:val="00326D5F"/>
    <w:rsid w:val="00345D64"/>
    <w:rsid w:val="003C103D"/>
    <w:rsid w:val="0040083E"/>
    <w:rsid w:val="004211F1"/>
    <w:rsid w:val="0061294D"/>
    <w:rsid w:val="0063560D"/>
    <w:rsid w:val="006B6EFA"/>
    <w:rsid w:val="006E6385"/>
    <w:rsid w:val="007D3D1C"/>
    <w:rsid w:val="00A3741A"/>
    <w:rsid w:val="00AD40B1"/>
    <w:rsid w:val="00B1356E"/>
    <w:rsid w:val="00B37EB5"/>
    <w:rsid w:val="00B64FAD"/>
    <w:rsid w:val="00C352D0"/>
    <w:rsid w:val="00C55C1B"/>
    <w:rsid w:val="00D47F7F"/>
    <w:rsid w:val="00D73376"/>
    <w:rsid w:val="00E24F93"/>
    <w:rsid w:val="00E9667B"/>
    <w:rsid w:val="00EB4EC1"/>
    <w:rsid w:val="00EE7E7D"/>
    <w:rsid w:val="00F65AB5"/>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0E69"/>
  <w15:chartTrackingRefBased/>
  <w15:docId w15:val="{01EC3B1F-068C-47D0-B909-15862625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D64"/>
    <w:pPr>
      <w:autoSpaceDE w:val="0"/>
      <w:autoSpaceDN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45D64"/>
    <w:pPr>
      <w:keepNext/>
      <w:tabs>
        <w:tab w:val="left" w:pos="3900"/>
        <w:tab w:val="right" w:pos="9902"/>
      </w:tabs>
      <w:jc w:val="center"/>
      <w:outlineLvl w:val="0"/>
    </w:pPr>
    <w:rPr>
      <w:rFonts w:ascii="Bookman Old Style" w:hAnsi="Bookman Old Style" w:cs="Bookman Old Style"/>
      <w:sz w:val="24"/>
      <w:szCs w:val="24"/>
    </w:rPr>
  </w:style>
  <w:style w:type="paragraph" w:styleId="Heading2">
    <w:name w:val="heading 2"/>
    <w:basedOn w:val="Normal"/>
    <w:next w:val="Normal"/>
    <w:link w:val="Heading2Char"/>
    <w:qFormat/>
    <w:rsid w:val="00345D64"/>
    <w:pPr>
      <w:keepNext/>
      <w:tabs>
        <w:tab w:val="left" w:pos="3900"/>
        <w:tab w:val="right" w:pos="9902"/>
      </w:tabs>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D64"/>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45D64"/>
    <w:rPr>
      <w:rFonts w:ascii="Bookman Old Style" w:eastAsia="Times New Roman" w:hAnsi="Bookman Old Style" w:cs="Bookman Old Style"/>
      <w:sz w:val="24"/>
      <w:szCs w:val="24"/>
    </w:rPr>
  </w:style>
  <w:style w:type="character" w:customStyle="1" w:styleId="Heading2Char">
    <w:name w:val="Heading 2 Char"/>
    <w:basedOn w:val="DefaultParagraphFont"/>
    <w:link w:val="Heading2"/>
    <w:rsid w:val="00345D64"/>
    <w:rPr>
      <w:rFonts w:ascii="Times New Roman" w:eastAsia="Times New Roman" w:hAnsi="Times New Roman" w:cs="Times New Roman"/>
      <w:b/>
      <w:bCs/>
      <w:sz w:val="30"/>
      <w:szCs w:val="30"/>
    </w:rPr>
  </w:style>
  <w:style w:type="paragraph" w:styleId="Header">
    <w:name w:val="header"/>
    <w:basedOn w:val="Normal"/>
    <w:link w:val="HeaderChar"/>
    <w:rsid w:val="00AD40B1"/>
    <w:pPr>
      <w:tabs>
        <w:tab w:val="center" w:pos="4320"/>
        <w:tab w:val="right" w:pos="8640"/>
      </w:tabs>
      <w:overflowPunct w:val="0"/>
      <w:adjustRightInd w:val="0"/>
      <w:textAlignment w:val="baseline"/>
    </w:pPr>
  </w:style>
  <w:style w:type="character" w:customStyle="1" w:styleId="HeaderChar">
    <w:name w:val="Header Char"/>
    <w:basedOn w:val="DefaultParagraphFont"/>
    <w:link w:val="Header"/>
    <w:rsid w:val="00AD40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0B1"/>
    <w:pPr>
      <w:tabs>
        <w:tab w:val="center" w:pos="4680"/>
        <w:tab w:val="right" w:pos="9360"/>
      </w:tabs>
    </w:pPr>
  </w:style>
  <w:style w:type="character" w:customStyle="1" w:styleId="FooterChar">
    <w:name w:val="Footer Char"/>
    <w:basedOn w:val="DefaultParagraphFont"/>
    <w:link w:val="Footer"/>
    <w:uiPriority w:val="99"/>
    <w:rsid w:val="00AD40B1"/>
    <w:rPr>
      <w:rFonts w:ascii="Times New Roman" w:eastAsia="Times New Roman" w:hAnsi="Times New Roman" w:cs="Times New Roman"/>
      <w:sz w:val="20"/>
      <w:szCs w:val="20"/>
    </w:rPr>
  </w:style>
  <w:style w:type="table" w:styleId="TableGrid">
    <w:name w:val="Table Grid"/>
    <w:basedOn w:val="TableNormal"/>
    <w:rsid w:val="00B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F93"/>
    <w:pPr>
      <w:ind w:left="720"/>
      <w:contextualSpacing/>
    </w:pPr>
  </w:style>
  <w:style w:type="paragraph" w:styleId="BalloonText">
    <w:name w:val="Balloon Text"/>
    <w:basedOn w:val="Normal"/>
    <w:link w:val="BalloonTextChar"/>
    <w:uiPriority w:val="99"/>
    <w:semiHidden/>
    <w:unhideWhenUsed/>
    <w:rsid w:val="002E4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9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6CA3E-DC80-4231-8E69-971D0601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Northeastern</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Basner, Kelly</dc:creator>
  <cp:keywords/>
  <dc:description/>
  <cp:lastModifiedBy>Hill-Whilton, Brooks</cp:lastModifiedBy>
  <cp:revision>2</cp:revision>
  <cp:lastPrinted>2018-03-26T18:14:00Z</cp:lastPrinted>
  <dcterms:created xsi:type="dcterms:W3CDTF">2023-08-30T16:24:00Z</dcterms:created>
  <dcterms:modified xsi:type="dcterms:W3CDTF">2023-08-30T16:24:00Z</dcterms:modified>
</cp:coreProperties>
</file>